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1D" w:rsidRPr="00336828" w:rsidRDefault="00E41D1D" w:rsidP="008B7D46">
      <w:pPr>
        <w:spacing w:line="360" w:lineRule="auto"/>
        <w:ind w:firstLine="708"/>
        <w:jc w:val="both"/>
        <w:rPr>
          <w:rFonts w:ascii="Arial Narrow" w:hAnsi="Arial Narrow"/>
          <w:sz w:val="27"/>
          <w:szCs w:val="27"/>
        </w:rPr>
      </w:pPr>
      <w:bookmarkStart w:id="0" w:name="_GoBack"/>
      <w:bookmarkEnd w:id="0"/>
      <w:r w:rsidRPr="00336828">
        <w:rPr>
          <w:rFonts w:ascii="Arial Narrow" w:hAnsi="Arial Narrow"/>
          <w:sz w:val="27"/>
          <w:szCs w:val="27"/>
        </w:rPr>
        <w:t xml:space="preserve">León, Guanajuato, a 24 veinticuatro de agosto del año 2017 dos mil diecisiete. </w:t>
      </w:r>
    </w:p>
    <w:p w:rsidR="00E41D1D" w:rsidRPr="00336828" w:rsidRDefault="00E41D1D" w:rsidP="008B7D46">
      <w:pPr>
        <w:spacing w:line="360" w:lineRule="auto"/>
        <w:jc w:val="both"/>
        <w:rPr>
          <w:rFonts w:ascii="Arial Narrow" w:hAnsi="Arial Narrow"/>
          <w:sz w:val="27"/>
          <w:szCs w:val="27"/>
        </w:rPr>
      </w:pPr>
    </w:p>
    <w:p w:rsidR="00BE708C" w:rsidRPr="00336828" w:rsidRDefault="00BE708C" w:rsidP="008B7D46">
      <w:pPr>
        <w:spacing w:line="360" w:lineRule="auto"/>
        <w:ind w:firstLine="708"/>
        <w:jc w:val="both"/>
        <w:rPr>
          <w:rFonts w:ascii="Arial Narrow" w:hAnsi="Arial Narrow"/>
          <w:sz w:val="27"/>
          <w:szCs w:val="27"/>
        </w:rPr>
      </w:pPr>
      <w:r w:rsidRPr="00336828">
        <w:rPr>
          <w:rFonts w:ascii="Arial Narrow" w:hAnsi="Arial Narrow"/>
          <w:b/>
          <w:sz w:val="27"/>
          <w:szCs w:val="27"/>
        </w:rPr>
        <w:t>V I S T O</w:t>
      </w:r>
      <w:r w:rsidRPr="00336828">
        <w:rPr>
          <w:rFonts w:ascii="Arial Narrow" w:hAnsi="Arial Narrow"/>
          <w:sz w:val="27"/>
          <w:szCs w:val="27"/>
        </w:rPr>
        <w:t xml:space="preserve"> para resolver el expediente número </w:t>
      </w:r>
      <w:r w:rsidR="006E789D" w:rsidRPr="00336828">
        <w:rPr>
          <w:rFonts w:ascii="Arial Narrow" w:hAnsi="Arial Narrow"/>
          <w:b/>
          <w:sz w:val="27"/>
          <w:szCs w:val="27"/>
        </w:rPr>
        <w:t>05</w:t>
      </w:r>
      <w:r w:rsidR="00F77FEA" w:rsidRPr="00336828">
        <w:rPr>
          <w:rFonts w:ascii="Arial Narrow" w:hAnsi="Arial Narrow"/>
          <w:b/>
          <w:sz w:val="27"/>
          <w:szCs w:val="27"/>
        </w:rPr>
        <w:t>15</w:t>
      </w:r>
      <w:r w:rsidRPr="00336828">
        <w:rPr>
          <w:rFonts w:ascii="Arial Narrow" w:hAnsi="Arial Narrow"/>
          <w:b/>
          <w:sz w:val="27"/>
          <w:szCs w:val="27"/>
        </w:rPr>
        <w:t>/1erJAM/2017-JN</w:t>
      </w:r>
      <w:r w:rsidRPr="00336828">
        <w:rPr>
          <w:rFonts w:ascii="Arial Narrow" w:hAnsi="Arial Narrow"/>
          <w:sz w:val="27"/>
          <w:szCs w:val="27"/>
        </w:rPr>
        <w:t>, que contiene las actuaciones del proceso administrativo iniciado con motivo de la demanda interpuesta</w:t>
      </w:r>
      <w:r w:rsidR="00336828" w:rsidRPr="00336828">
        <w:rPr>
          <w:rFonts w:ascii="Arial Narrow" w:hAnsi="Arial Narrow"/>
          <w:sz w:val="27"/>
          <w:szCs w:val="27"/>
        </w:rPr>
        <w:t>…</w:t>
      </w:r>
      <w:r w:rsidR="001D37CC" w:rsidRPr="00336828">
        <w:rPr>
          <w:rFonts w:ascii="Arial Narrow" w:hAnsi="Arial Narrow" w:cs="Arial"/>
          <w:sz w:val="27"/>
          <w:szCs w:val="27"/>
        </w:rPr>
        <w:t>,</w:t>
      </w:r>
      <w:r w:rsidRPr="00336828">
        <w:rPr>
          <w:rFonts w:ascii="Arial Narrow" w:hAnsi="Arial Narrow" w:cs="Arial"/>
          <w:sz w:val="27"/>
          <w:szCs w:val="27"/>
        </w:rPr>
        <w:t xml:space="preserve"> </w:t>
      </w:r>
      <w:r w:rsidRPr="00336828">
        <w:rPr>
          <w:rFonts w:ascii="Arial Narrow" w:hAnsi="Arial Narrow"/>
          <w:sz w:val="27"/>
          <w:szCs w:val="27"/>
        </w:rPr>
        <w:t>en contra de</w:t>
      </w:r>
      <w:r w:rsidR="00E41D1D" w:rsidRPr="00336828">
        <w:rPr>
          <w:rFonts w:ascii="Arial Narrow" w:hAnsi="Arial Narrow"/>
          <w:sz w:val="27"/>
          <w:szCs w:val="27"/>
        </w:rPr>
        <w:t xml:space="preserve"> </w:t>
      </w:r>
      <w:r w:rsidR="00304BD6" w:rsidRPr="00336828">
        <w:rPr>
          <w:rFonts w:ascii="Arial Narrow" w:hAnsi="Arial Narrow"/>
          <w:sz w:val="27"/>
          <w:szCs w:val="27"/>
        </w:rPr>
        <w:t>l</w:t>
      </w:r>
      <w:r w:rsidR="00E41D1D" w:rsidRPr="00336828">
        <w:rPr>
          <w:rFonts w:ascii="Arial Narrow" w:hAnsi="Arial Narrow"/>
          <w:sz w:val="27"/>
          <w:szCs w:val="27"/>
        </w:rPr>
        <w:t>a</w:t>
      </w:r>
      <w:r w:rsidRPr="00336828">
        <w:rPr>
          <w:rFonts w:ascii="Arial Narrow" w:hAnsi="Arial Narrow"/>
          <w:sz w:val="27"/>
          <w:szCs w:val="27"/>
        </w:rPr>
        <w:t xml:space="preserve"> </w:t>
      </w:r>
      <w:r w:rsidRPr="00336828">
        <w:rPr>
          <w:rFonts w:ascii="Arial Narrow" w:hAnsi="Arial Narrow"/>
          <w:b/>
          <w:sz w:val="27"/>
          <w:szCs w:val="27"/>
        </w:rPr>
        <w:t>AGENTE DE TRÁNSITO</w:t>
      </w:r>
      <w:r w:rsidR="00336828" w:rsidRPr="00336828">
        <w:rPr>
          <w:rFonts w:ascii="Arial Narrow" w:hAnsi="Arial Narrow"/>
          <w:sz w:val="27"/>
          <w:szCs w:val="27"/>
        </w:rPr>
        <w:t>…</w:t>
      </w:r>
      <w:r w:rsidRPr="00336828">
        <w:rPr>
          <w:rFonts w:ascii="Arial Narrow" w:hAnsi="Arial Narrow" w:cs="Arial"/>
          <w:sz w:val="27"/>
          <w:szCs w:val="27"/>
        </w:rPr>
        <w:t>,</w:t>
      </w:r>
      <w:r w:rsidRPr="00336828">
        <w:rPr>
          <w:rFonts w:ascii="Arial Narrow" w:hAnsi="Arial Narrow"/>
          <w:b/>
          <w:sz w:val="27"/>
          <w:szCs w:val="27"/>
        </w:rPr>
        <w:t xml:space="preserve"> </w:t>
      </w:r>
      <w:r w:rsidRPr="00336828">
        <w:rPr>
          <w:rFonts w:ascii="Arial Narrow" w:hAnsi="Arial Narrow" w:cs="Arial"/>
          <w:sz w:val="27"/>
          <w:szCs w:val="27"/>
        </w:rPr>
        <w:t>del Municipio de León, Guanajuato</w:t>
      </w:r>
      <w:r w:rsidRPr="00336828">
        <w:rPr>
          <w:rFonts w:ascii="Arial Narrow" w:hAnsi="Arial Narrow"/>
          <w:sz w:val="27"/>
          <w:szCs w:val="27"/>
        </w:rPr>
        <w:t>, por ser este el momento procesal oportuno se resuelve; y,</w:t>
      </w:r>
      <w:r w:rsidR="001D37CC" w:rsidRPr="00336828">
        <w:rPr>
          <w:rFonts w:ascii="Arial Narrow" w:hAnsi="Arial Narrow"/>
          <w:sz w:val="27"/>
          <w:szCs w:val="27"/>
        </w:rPr>
        <w:t xml:space="preserve">. </w:t>
      </w:r>
      <w:r w:rsidRPr="00336828">
        <w:rPr>
          <w:rFonts w:ascii="Arial Narrow" w:hAnsi="Arial Narrow"/>
          <w:sz w:val="27"/>
          <w:szCs w:val="27"/>
        </w:rPr>
        <w:t xml:space="preserve">. . </w:t>
      </w:r>
    </w:p>
    <w:p w:rsidR="00BE708C" w:rsidRPr="00336828" w:rsidRDefault="00BE708C" w:rsidP="008B7D46">
      <w:pPr>
        <w:spacing w:line="360" w:lineRule="auto"/>
        <w:rPr>
          <w:rFonts w:ascii="Arial Narrow" w:hAnsi="Arial Narrow"/>
          <w:b/>
          <w:sz w:val="27"/>
          <w:szCs w:val="27"/>
        </w:rPr>
      </w:pPr>
    </w:p>
    <w:p w:rsidR="00BE708C" w:rsidRPr="00336828" w:rsidRDefault="00BE708C" w:rsidP="00336828">
      <w:pPr>
        <w:spacing w:line="360" w:lineRule="auto"/>
        <w:jc w:val="center"/>
        <w:rPr>
          <w:rFonts w:ascii="Arial Narrow" w:hAnsi="Arial Narrow"/>
          <w:sz w:val="27"/>
          <w:szCs w:val="27"/>
        </w:rPr>
      </w:pPr>
      <w:r w:rsidRPr="00336828">
        <w:rPr>
          <w:rFonts w:ascii="Arial Narrow" w:hAnsi="Arial Narrow"/>
          <w:b/>
          <w:sz w:val="27"/>
          <w:szCs w:val="27"/>
        </w:rPr>
        <w:t>R E S U L T A N D O :</w:t>
      </w:r>
    </w:p>
    <w:p w:rsidR="00BE708C" w:rsidRPr="00336828" w:rsidRDefault="00BE708C" w:rsidP="00BE708C">
      <w:pPr>
        <w:spacing w:line="276" w:lineRule="auto"/>
        <w:jc w:val="right"/>
        <w:rPr>
          <w:rFonts w:ascii="Arial Narrow" w:hAnsi="Arial Narrow" w:cs="Arial"/>
          <w:b/>
          <w:i/>
          <w:sz w:val="27"/>
          <w:szCs w:val="27"/>
        </w:rPr>
      </w:pPr>
      <w:r w:rsidRPr="00336828">
        <w:rPr>
          <w:rFonts w:ascii="Arial Narrow" w:hAnsi="Arial Narrow"/>
          <w:b/>
          <w:i/>
          <w:sz w:val="27"/>
          <w:szCs w:val="27"/>
        </w:rPr>
        <w:t>Presentación de la demanda</w:t>
      </w:r>
      <w:r w:rsidRPr="00336828">
        <w:rPr>
          <w:rFonts w:ascii="Arial Narrow" w:hAnsi="Arial Narrow"/>
          <w:i/>
          <w:sz w:val="27"/>
          <w:szCs w:val="27"/>
        </w:rPr>
        <w:t>.</w:t>
      </w:r>
    </w:p>
    <w:p w:rsidR="00BE708C" w:rsidRPr="00336828" w:rsidRDefault="00BE708C" w:rsidP="00BE708C">
      <w:pPr>
        <w:spacing w:line="360" w:lineRule="auto"/>
        <w:ind w:firstLine="708"/>
        <w:jc w:val="both"/>
        <w:rPr>
          <w:rFonts w:ascii="Arial Narrow" w:hAnsi="Arial Narrow"/>
          <w:sz w:val="27"/>
          <w:szCs w:val="27"/>
        </w:rPr>
      </w:pPr>
      <w:r w:rsidRPr="00336828">
        <w:rPr>
          <w:rFonts w:ascii="Arial Narrow" w:hAnsi="Arial Narrow" w:cs="Arial"/>
          <w:b/>
          <w:sz w:val="27"/>
          <w:szCs w:val="27"/>
        </w:rPr>
        <w:t>PRIMERO.-</w:t>
      </w:r>
      <w:r w:rsidRPr="00336828">
        <w:rPr>
          <w:rFonts w:ascii="Arial Narrow" w:hAnsi="Arial Narrow" w:cs="Arial"/>
          <w:sz w:val="27"/>
          <w:szCs w:val="27"/>
        </w:rPr>
        <w:t xml:space="preserve"> </w:t>
      </w:r>
      <w:r w:rsidRPr="00336828">
        <w:rPr>
          <w:rFonts w:ascii="Arial Narrow" w:hAnsi="Arial Narrow"/>
          <w:sz w:val="27"/>
          <w:szCs w:val="27"/>
        </w:rPr>
        <w:t xml:space="preserve">El </w:t>
      </w:r>
      <w:r w:rsidR="00BF7C20" w:rsidRPr="00336828">
        <w:rPr>
          <w:rFonts w:ascii="Arial Narrow" w:hAnsi="Arial Narrow"/>
          <w:sz w:val="27"/>
          <w:szCs w:val="27"/>
        </w:rPr>
        <w:t>0</w:t>
      </w:r>
      <w:r w:rsidR="001D37CC" w:rsidRPr="00336828">
        <w:rPr>
          <w:rFonts w:ascii="Arial Narrow" w:hAnsi="Arial Narrow"/>
          <w:sz w:val="27"/>
          <w:szCs w:val="27"/>
        </w:rPr>
        <w:t>4 cuatro</w:t>
      </w:r>
      <w:r w:rsidR="00BF7C20" w:rsidRPr="00336828">
        <w:rPr>
          <w:rFonts w:ascii="Arial Narrow" w:hAnsi="Arial Narrow"/>
          <w:sz w:val="27"/>
          <w:szCs w:val="27"/>
        </w:rPr>
        <w:t xml:space="preserve"> de mayo</w:t>
      </w:r>
      <w:r w:rsidR="00CB5B5C" w:rsidRPr="00336828">
        <w:rPr>
          <w:rFonts w:ascii="Arial Narrow" w:hAnsi="Arial Narrow"/>
          <w:sz w:val="27"/>
          <w:szCs w:val="27"/>
        </w:rPr>
        <w:t xml:space="preserve"> d</w:t>
      </w:r>
      <w:r w:rsidR="00A86EBD" w:rsidRPr="00336828">
        <w:rPr>
          <w:rFonts w:ascii="Arial Narrow" w:hAnsi="Arial Narrow"/>
          <w:sz w:val="27"/>
          <w:szCs w:val="27"/>
        </w:rPr>
        <w:t xml:space="preserve">el año 2017 dos mil </w:t>
      </w:r>
      <w:r w:rsidRPr="00336828">
        <w:rPr>
          <w:rFonts w:ascii="Arial Narrow" w:hAnsi="Arial Narrow"/>
          <w:sz w:val="27"/>
          <w:szCs w:val="27"/>
        </w:rPr>
        <w:t>diecisiete</w:t>
      </w:r>
      <w:r w:rsidR="00304BD6" w:rsidRPr="00336828">
        <w:rPr>
          <w:rFonts w:ascii="Arial Narrow" w:hAnsi="Arial Narrow"/>
          <w:sz w:val="27"/>
          <w:szCs w:val="27"/>
        </w:rPr>
        <w:t xml:space="preserve">, </w:t>
      </w:r>
      <w:r w:rsidRPr="00336828">
        <w:rPr>
          <w:rFonts w:ascii="Arial Narrow" w:hAnsi="Arial Narrow"/>
          <w:sz w:val="27"/>
          <w:szCs w:val="27"/>
        </w:rPr>
        <w:t>l</w:t>
      </w:r>
      <w:r w:rsidR="00304BD6" w:rsidRPr="00336828">
        <w:rPr>
          <w:rFonts w:ascii="Arial Narrow" w:hAnsi="Arial Narrow"/>
          <w:sz w:val="27"/>
          <w:szCs w:val="27"/>
        </w:rPr>
        <w:t>a</w:t>
      </w:r>
      <w:r w:rsidRPr="00336828">
        <w:rPr>
          <w:rFonts w:ascii="Arial Narrow" w:hAnsi="Arial Narrow"/>
          <w:sz w:val="27"/>
          <w:szCs w:val="27"/>
        </w:rPr>
        <w:t xml:space="preserve"> </w:t>
      </w:r>
      <w:r w:rsidR="00E4624A" w:rsidRPr="00336828">
        <w:rPr>
          <w:rFonts w:ascii="Arial Narrow" w:hAnsi="Arial Narrow"/>
          <w:sz w:val="27"/>
          <w:szCs w:val="27"/>
        </w:rPr>
        <w:t xml:space="preserve">parte </w:t>
      </w:r>
      <w:r w:rsidRPr="00336828">
        <w:rPr>
          <w:rFonts w:ascii="Arial Narrow" w:hAnsi="Arial Narrow"/>
          <w:sz w:val="27"/>
          <w:szCs w:val="27"/>
        </w:rPr>
        <w:t>actor</w:t>
      </w:r>
      <w:r w:rsidR="00304BD6" w:rsidRPr="00336828">
        <w:rPr>
          <w:rFonts w:ascii="Arial Narrow" w:hAnsi="Arial Narrow"/>
          <w:sz w:val="27"/>
          <w:szCs w:val="27"/>
        </w:rPr>
        <w:t>a</w:t>
      </w:r>
      <w:r w:rsidRPr="00336828">
        <w:rPr>
          <w:rFonts w:ascii="Arial Narrow" w:hAnsi="Arial Narrow"/>
          <w:sz w:val="27"/>
          <w:szCs w:val="27"/>
        </w:rPr>
        <w:t xml:space="preserve"> presentó demanda de nulidad en la Oficialía Común de Partes de los Juzgados Administrativos Municipales de León, Guanajuato, impugnando el acta de infracción</w:t>
      </w:r>
      <w:r w:rsidR="00336828" w:rsidRPr="00336828">
        <w:rPr>
          <w:rFonts w:ascii="Arial Narrow" w:hAnsi="Arial Narrow"/>
          <w:sz w:val="27"/>
          <w:szCs w:val="27"/>
        </w:rPr>
        <w:t xml:space="preserve">… </w:t>
      </w:r>
      <w:r w:rsidRPr="00336828">
        <w:rPr>
          <w:rFonts w:ascii="Arial Narrow" w:hAnsi="Arial Narrow"/>
          <w:sz w:val="27"/>
          <w:szCs w:val="27"/>
        </w:rPr>
        <w:t xml:space="preserve">. </w:t>
      </w:r>
      <w:r w:rsidR="00E41D1D" w:rsidRPr="00336828">
        <w:rPr>
          <w:rFonts w:ascii="Arial Narrow" w:hAnsi="Arial Narrow"/>
          <w:sz w:val="27"/>
          <w:szCs w:val="27"/>
        </w:rPr>
        <w:t xml:space="preserve">. . . . . . . . . . . . . . . . . . . . . . . . . . . . . . . . . . . . . . . . . . </w:t>
      </w:r>
      <w:r w:rsidR="00336828" w:rsidRPr="00336828">
        <w:rPr>
          <w:rFonts w:ascii="Arial Narrow" w:hAnsi="Arial Narrow"/>
          <w:sz w:val="27"/>
          <w:szCs w:val="27"/>
        </w:rPr>
        <w:t xml:space="preserve">. . . . . . . . . . . . . . . </w:t>
      </w:r>
    </w:p>
    <w:p w:rsidR="00BE708C" w:rsidRPr="00336828" w:rsidRDefault="00BE708C" w:rsidP="008B7D46">
      <w:pPr>
        <w:spacing w:line="360" w:lineRule="auto"/>
        <w:jc w:val="both"/>
        <w:rPr>
          <w:rFonts w:ascii="Arial Narrow" w:hAnsi="Arial Narrow"/>
          <w:sz w:val="27"/>
          <w:szCs w:val="27"/>
        </w:rPr>
      </w:pPr>
    </w:p>
    <w:p w:rsidR="00621C6E" w:rsidRPr="00336828" w:rsidRDefault="00621C6E" w:rsidP="00BA1FE7">
      <w:pPr>
        <w:spacing w:line="276" w:lineRule="auto"/>
        <w:jc w:val="right"/>
        <w:rPr>
          <w:rFonts w:ascii="Arial Narrow" w:hAnsi="Arial Narrow"/>
          <w:i/>
          <w:sz w:val="27"/>
          <w:szCs w:val="27"/>
        </w:rPr>
      </w:pPr>
      <w:r w:rsidRPr="00336828">
        <w:rPr>
          <w:rFonts w:ascii="Arial Narrow" w:hAnsi="Arial Narrow"/>
          <w:b/>
          <w:i/>
          <w:sz w:val="27"/>
          <w:szCs w:val="27"/>
        </w:rPr>
        <w:t>Admisión de la demanda</w:t>
      </w:r>
      <w:r w:rsidR="000921F8" w:rsidRPr="00336828">
        <w:rPr>
          <w:rFonts w:ascii="Arial Narrow" w:hAnsi="Arial Narrow"/>
          <w:b/>
          <w:i/>
          <w:sz w:val="27"/>
          <w:szCs w:val="27"/>
        </w:rPr>
        <w:t xml:space="preserve"> y pruebas</w:t>
      </w:r>
      <w:r w:rsidRPr="00336828">
        <w:rPr>
          <w:rFonts w:ascii="Arial Narrow" w:hAnsi="Arial Narrow"/>
          <w:b/>
          <w:i/>
          <w:sz w:val="27"/>
          <w:szCs w:val="27"/>
        </w:rPr>
        <w:t>.</w:t>
      </w:r>
    </w:p>
    <w:p w:rsidR="00BF2A50" w:rsidRPr="00336828" w:rsidRDefault="00BF2A50" w:rsidP="00AB36F6">
      <w:pPr>
        <w:spacing w:line="360" w:lineRule="auto"/>
        <w:ind w:firstLine="709"/>
        <w:jc w:val="both"/>
        <w:rPr>
          <w:rFonts w:ascii="Arial Narrow" w:hAnsi="Arial Narrow"/>
          <w:sz w:val="27"/>
          <w:szCs w:val="27"/>
        </w:rPr>
      </w:pPr>
      <w:r w:rsidRPr="00336828">
        <w:rPr>
          <w:rFonts w:ascii="Arial Narrow" w:hAnsi="Arial Narrow"/>
          <w:b/>
          <w:sz w:val="27"/>
          <w:szCs w:val="27"/>
        </w:rPr>
        <w:t xml:space="preserve">SEGUNDO.- </w:t>
      </w:r>
      <w:r w:rsidRPr="00336828">
        <w:rPr>
          <w:rFonts w:ascii="Arial Narrow" w:hAnsi="Arial Narrow"/>
          <w:sz w:val="27"/>
          <w:szCs w:val="27"/>
        </w:rPr>
        <w:t xml:space="preserve">Por auto de fecha </w:t>
      </w:r>
      <w:r w:rsidR="00974A45" w:rsidRPr="00336828">
        <w:rPr>
          <w:rFonts w:ascii="Arial Narrow" w:hAnsi="Arial Narrow"/>
          <w:sz w:val="27"/>
          <w:szCs w:val="27"/>
        </w:rPr>
        <w:t>10 diez de mayo</w:t>
      </w:r>
      <w:r w:rsidR="00BF7C20" w:rsidRPr="00336828">
        <w:rPr>
          <w:rFonts w:ascii="Arial Narrow" w:hAnsi="Arial Narrow"/>
          <w:sz w:val="27"/>
          <w:szCs w:val="27"/>
        </w:rPr>
        <w:t xml:space="preserve"> </w:t>
      </w:r>
      <w:r w:rsidR="00B837B0" w:rsidRPr="00336828">
        <w:rPr>
          <w:rFonts w:ascii="Arial Narrow" w:hAnsi="Arial Narrow"/>
          <w:sz w:val="27"/>
          <w:szCs w:val="27"/>
        </w:rPr>
        <w:t>del año 2017 dos mil diecisiete</w:t>
      </w:r>
      <w:r w:rsidR="00864B55" w:rsidRPr="00336828">
        <w:rPr>
          <w:rFonts w:ascii="Arial Narrow" w:hAnsi="Arial Narrow"/>
          <w:sz w:val="27"/>
          <w:szCs w:val="27"/>
        </w:rPr>
        <w:t xml:space="preserve">, </w:t>
      </w:r>
      <w:r w:rsidRPr="00336828">
        <w:rPr>
          <w:rFonts w:ascii="Arial Narrow" w:hAnsi="Arial Narrow"/>
          <w:sz w:val="27"/>
          <w:szCs w:val="27"/>
        </w:rPr>
        <w:t>a la parte actora se le admitió a trámite la demanda</w:t>
      </w:r>
      <w:r w:rsidR="00765C76" w:rsidRPr="00336828">
        <w:rPr>
          <w:rFonts w:ascii="Arial Narrow" w:hAnsi="Arial Narrow"/>
          <w:sz w:val="27"/>
          <w:szCs w:val="27"/>
        </w:rPr>
        <w:t xml:space="preserve"> </w:t>
      </w:r>
      <w:r w:rsidRPr="00336828">
        <w:rPr>
          <w:rFonts w:ascii="Arial Narrow" w:hAnsi="Arial Narrow"/>
          <w:sz w:val="27"/>
          <w:szCs w:val="27"/>
        </w:rPr>
        <w:t>y</w:t>
      </w:r>
      <w:r w:rsidRPr="00336828">
        <w:rPr>
          <w:rFonts w:ascii="Arial Narrow" w:hAnsi="Arial Narrow" w:cs="Arial"/>
          <w:sz w:val="27"/>
          <w:szCs w:val="27"/>
        </w:rPr>
        <w:t xml:space="preserve"> </w:t>
      </w:r>
      <w:r w:rsidRPr="00336828">
        <w:rPr>
          <w:rFonts w:ascii="Arial Narrow" w:hAnsi="Arial Narrow"/>
          <w:sz w:val="27"/>
          <w:szCs w:val="27"/>
        </w:rPr>
        <w:t>la prueba</w:t>
      </w:r>
      <w:r w:rsidR="00AF2E60" w:rsidRPr="00336828">
        <w:rPr>
          <w:rFonts w:ascii="Arial Narrow" w:hAnsi="Arial Narrow"/>
          <w:sz w:val="27"/>
          <w:szCs w:val="27"/>
        </w:rPr>
        <w:t xml:space="preserve"> </w:t>
      </w:r>
      <w:r w:rsidRPr="00336828">
        <w:rPr>
          <w:rFonts w:ascii="Arial Narrow" w:hAnsi="Arial Narrow"/>
          <w:sz w:val="27"/>
          <w:szCs w:val="27"/>
        </w:rPr>
        <w:t xml:space="preserve">documental ofrecida </w:t>
      </w:r>
      <w:r w:rsidR="00FF696F" w:rsidRPr="00336828">
        <w:rPr>
          <w:rFonts w:ascii="Arial Narrow" w:hAnsi="Arial Narrow"/>
          <w:sz w:val="27"/>
          <w:szCs w:val="27"/>
        </w:rPr>
        <w:t xml:space="preserve">en </w:t>
      </w:r>
      <w:r w:rsidRPr="00336828">
        <w:rPr>
          <w:rFonts w:ascii="Arial Narrow" w:hAnsi="Arial Narrow"/>
          <w:sz w:val="27"/>
          <w:szCs w:val="27"/>
        </w:rPr>
        <w:t>la misma</w:t>
      </w:r>
      <w:r w:rsidR="00FF696F" w:rsidRPr="00336828">
        <w:rPr>
          <w:rFonts w:ascii="Arial Narrow" w:hAnsi="Arial Narrow"/>
          <w:sz w:val="27"/>
          <w:szCs w:val="27"/>
        </w:rPr>
        <w:t xml:space="preserve">, </w:t>
      </w:r>
      <w:r w:rsidRPr="00336828">
        <w:rPr>
          <w:rFonts w:ascii="Arial Narrow" w:hAnsi="Arial Narrow"/>
          <w:sz w:val="27"/>
          <w:szCs w:val="27"/>
        </w:rPr>
        <w:t>la que por su especial naturaleza se desaho</w:t>
      </w:r>
      <w:r w:rsidR="007A6EC2" w:rsidRPr="00336828">
        <w:rPr>
          <w:rFonts w:ascii="Arial Narrow" w:hAnsi="Arial Narrow"/>
          <w:sz w:val="27"/>
          <w:szCs w:val="27"/>
        </w:rPr>
        <w:t>gó</w:t>
      </w:r>
      <w:r w:rsidRPr="00336828">
        <w:rPr>
          <w:rFonts w:ascii="Arial Narrow" w:hAnsi="Arial Narrow"/>
          <w:sz w:val="27"/>
          <w:szCs w:val="27"/>
        </w:rPr>
        <w:t xml:space="preserve"> en ese momento procesal</w:t>
      </w:r>
      <w:r w:rsidR="00ED7413" w:rsidRPr="00336828">
        <w:rPr>
          <w:rFonts w:ascii="Arial Narrow" w:hAnsi="Arial Narrow"/>
          <w:sz w:val="27"/>
          <w:szCs w:val="27"/>
        </w:rPr>
        <w:t xml:space="preserve">, así como la </w:t>
      </w:r>
      <w:r w:rsidR="00765C76" w:rsidRPr="00336828">
        <w:rPr>
          <w:rFonts w:ascii="Arial Narrow" w:hAnsi="Arial Narrow"/>
          <w:sz w:val="27"/>
          <w:szCs w:val="27"/>
        </w:rPr>
        <w:t xml:space="preserve">prueba </w:t>
      </w:r>
      <w:r w:rsidR="00ED7413" w:rsidRPr="00336828">
        <w:rPr>
          <w:rFonts w:ascii="Arial Narrow" w:hAnsi="Arial Narrow"/>
          <w:sz w:val="27"/>
          <w:szCs w:val="27"/>
        </w:rPr>
        <w:t>presuncional legal y humana en lo que le beneficie</w:t>
      </w:r>
      <w:r w:rsidR="00CA060A" w:rsidRPr="00336828">
        <w:rPr>
          <w:rFonts w:ascii="Arial Narrow" w:hAnsi="Arial Narrow"/>
          <w:sz w:val="27"/>
          <w:szCs w:val="27"/>
        </w:rPr>
        <w:t>; concediéndose</w:t>
      </w:r>
      <w:r w:rsidR="006F434E" w:rsidRPr="00336828">
        <w:rPr>
          <w:rFonts w:ascii="Arial Narrow" w:hAnsi="Arial Narrow"/>
          <w:sz w:val="27"/>
          <w:szCs w:val="27"/>
        </w:rPr>
        <w:t>le</w:t>
      </w:r>
      <w:r w:rsidR="00CA060A" w:rsidRPr="00336828">
        <w:rPr>
          <w:rFonts w:ascii="Arial Narrow" w:hAnsi="Arial Narrow"/>
          <w:sz w:val="27"/>
          <w:szCs w:val="27"/>
        </w:rPr>
        <w:t xml:space="preserve"> además la suspensión de acto impugnado</w:t>
      </w:r>
      <w:r w:rsidR="006F434E" w:rsidRPr="00336828">
        <w:rPr>
          <w:rFonts w:ascii="Arial Narrow" w:hAnsi="Arial Narrow"/>
          <w:sz w:val="27"/>
          <w:szCs w:val="27"/>
        </w:rPr>
        <w:t>. . . . . . . . . . . . . . . . . . . .</w:t>
      </w:r>
    </w:p>
    <w:p w:rsidR="00AA3062" w:rsidRPr="00336828" w:rsidRDefault="00AA3062" w:rsidP="008B7D46">
      <w:pPr>
        <w:spacing w:line="360" w:lineRule="auto"/>
        <w:jc w:val="both"/>
        <w:rPr>
          <w:rFonts w:ascii="Arial Narrow" w:hAnsi="Arial Narrow"/>
          <w:sz w:val="27"/>
          <w:szCs w:val="27"/>
        </w:rPr>
      </w:pPr>
    </w:p>
    <w:p w:rsidR="002F4447" w:rsidRPr="00336828" w:rsidRDefault="002F4447" w:rsidP="00DE6446">
      <w:pPr>
        <w:spacing w:line="276" w:lineRule="auto"/>
        <w:jc w:val="right"/>
        <w:rPr>
          <w:rFonts w:ascii="Arial Narrow" w:hAnsi="Arial Narrow"/>
          <w:b/>
          <w:sz w:val="27"/>
          <w:szCs w:val="27"/>
        </w:rPr>
      </w:pPr>
      <w:r w:rsidRPr="00336828">
        <w:rPr>
          <w:rFonts w:ascii="Arial Narrow" w:hAnsi="Arial Narrow"/>
          <w:b/>
          <w:i/>
          <w:sz w:val="27"/>
          <w:szCs w:val="27"/>
        </w:rPr>
        <w:t>Contestación de demanda y admisión de pruebas.</w:t>
      </w:r>
    </w:p>
    <w:p w:rsidR="008B7D46" w:rsidRPr="00336828" w:rsidRDefault="002F4447" w:rsidP="00DB70F5">
      <w:pPr>
        <w:spacing w:line="360" w:lineRule="auto"/>
        <w:ind w:firstLine="708"/>
        <w:jc w:val="both"/>
        <w:rPr>
          <w:rFonts w:ascii="Arial Narrow" w:hAnsi="Arial Narrow"/>
          <w:sz w:val="27"/>
          <w:szCs w:val="27"/>
        </w:rPr>
      </w:pPr>
      <w:r w:rsidRPr="00336828">
        <w:rPr>
          <w:rFonts w:ascii="Arial Narrow" w:hAnsi="Arial Narrow"/>
          <w:b/>
          <w:sz w:val="27"/>
          <w:szCs w:val="27"/>
        </w:rPr>
        <w:t>TERCERO.-</w:t>
      </w:r>
      <w:r w:rsidRPr="00336828">
        <w:rPr>
          <w:rFonts w:ascii="Arial Narrow" w:hAnsi="Arial Narrow"/>
          <w:sz w:val="27"/>
          <w:szCs w:val="27"/>
        </w:rPr>
        <w:t xml:space="preserve"> El</w:t>
      </w:r>
      <w:r w:rsidRPr="00336828">
        <w:rPr>
          <w:rFonts w:ascii="Arial Narrow" w:hAnsi="Arial Narrow"/>
          <w:b/>
          <w:sz w:val="27"/>
          <w:szCs w:val="27"/>
        </w:rPr>
        <w:t xml:space="preserve"> </w:t>
      </w:r>
      <w:r w:rsidR="00DB70F5" w:rsidRPr="00336828">
        <w:rPr>
          <w:rFonts w:ascii="Arial Narrow" w:hAnsi="Arial Narrow"/>
          <w:sz w:val="27"/>
          <w:szCs w:val="27"/>
        </w:rPr>
        <w:t xml:space="preserve">29 veintinueve de </w:t>
      </w:r>
      <w:r w:rsidR="00F916E9" w:rsidRPr="00336828">
        <w:rPr>
          <w:rFonts w:ascii="Arial Narrow" w:hAnsi="Arial Narrow"/>
          <w:sz w:val="27"/>
          <w:szCs w:val="27"/>
        </w:rPr>
        <w:t>mayo</w:t>
      </w:r>
      <w:r w:rsidR="00547510" w:rsidRPr="00336828">
        <w:rPr>
          <w:rFonts w:ascii="Arial Narrow" w:hAnsi="Arial Narrow"/>
          <w:sz w:val="27"/>
          <w:szCs w:val="27"/>
        </w:rPr>
        <w:t xml:space="preserve"> </w:t>
      </w:r>
      <w:r w:rsidR="00FD7AC7" w:rsidRPr="00336828">
        <w:rPr>
          <w:rFonts w:ascii="Arial Narrow" w:hAnsi="Arial Narrow"/>
          <w:sz w:val="27"/>
          <w:szCs w:val="27"/>
        </w:rPr>
        <w:t>del año 2017 dos mil diecisiete</w:t>
      </w:r>
      <w:r w:rsidRPr="00336828">
        <w:rPr>
          <w:rFonts w:ascii="Arial Narrow" w:hAnsi="Arial Narrow"/>
          <w:sz w:val="27"/>
          <w:szCs w:val="27"/>
        </w:rPr>
        <w:t xml:space="preserve">, la autoridad presentó el escrito de contestación a la demanda incoada en su contra; y, por auto del día </w:t>
      </w:r>
      <w:r w:rsidR="00DB70F5" w:rsidRPr="00336828">
        <w:rPr>
          <w:rFonts w:ascii="Arial Narrow" w:hAnsi="Arial Narrow"/>
          <w:sz w:val="27"/>
          <w:szCs w:val="27"/>
        </w:rPr>
        <w:t>02 dos de junio</w:t>
      </w:r>
      <w:r w:rsidR="00547510" w:rsidRPr="00336828">
        <w:rPr>
          <w:rFonts w:ascii="Arial Narrow" w:hAnsi="Arial Narrow"/>
          <w:sz w:val="27"/>
          <w:szCs w:val="27"/>
        </w:rPr>
        <w:t xml:space="preserve"> </w:t>
      </w:r>
      <w:r w:rsidRPr="00336828">
        <w:rPr>
          <w:rFonts w:ascii="Arial Narrow" w:hAnsi="Arial Narrow"/>
          <w:sz w:val="27"/>
          <w:szCs w:val="27"/>
        </w:rPr>
        <w:t>del mismo año, se le tuvo contestando la demanda en tiempo y forma, admitiéndosele la prueba documental aceptada a la parte actora en el acuerdo de admisión de la demanda consistente en el acta de infracción impugnada, la ofrecida y exhibida en la contestación, la que por su especial naturaleza</w:t>
      </w:r>
      <w:r w:rsidR="008B7D46" w:rsidRPr="00336828">
        <w:rPr>
          <w:rFonts w:ascii="Arial Narrow" w:hAnsi="Arial Narrow"/>
          <w:sz w:val="27"/>
          <w:szCs w:val="27"/>
        </w:rPr>
        <w:t xml:space="preserve"> </w:t>
      </w:r>
      <w:r w:rsidRPr="00336828">
        <w:rPr>
          <w:rFonts w:ascii="Arial Narrow" w:hAnsi="Arial Narrow"/>
          <w:sz w:val="27"/>
          <w:szCs w:val="27"/>
        </w:rPr>
        <w:t xml:space="preserve">se </w:t>
      </w:r>
      <w:r w:rsidR="008B7D46" w:rsidRPr="00336828">
        <w:rPr>
          <w:rFonts w:ascii="Arial Narrow" w:hAnsi="Arial Narrow"/>
          <w:sz w:val="27"/>
          <w:szCs w:val="27"/>
        </w:rPr>
        <w:t xml:space="preserve"> </w:t>
      </w:r>
      <w:r w:rsidRPr="00336828">
        <w:rPr>
          <w:rFonts w:ascii="Arial Narrow" w:hAnsi="Arial Narrow"/>
          <w:sz w:val="27"/>
          <w:szCs w:val="27"/>
        </w:rPr>
        <w:t>de</w:t>
      </w:r>
      <w:r w:rsidR="00E41D1D" w:rsidRPr="00336828">
        <w:rPr>
          <w:rFonts w:ascii="Arial Narrow" w:hAnsi="Arial Narrow"/>
          <w:sz w:val="27"/>
          <w:szCs w:val="27"/>
        </w:rPr>
        <w:t xml:space="preserve">sahogó </w:t>
      </w:r>
      <w:r w:rsidR="008B7D46" w:rsidRPr="00336828">
        <w:rPr>
          <w:rFonts w:ascii="Arial Narrow" w:hAnsi="Arial Narrow"/>
          <w:sz w:val="27"/>
          <w:szCs w:val="27"/>
        </w:rPr>
        <w:t xml:space="preserve"> </w:t>
      </w:r>
      <w:r w:rsidR="00E41D1D" w:rsidRPr="00336828">
        <w:rPr>
          <w:rFonts w:ascii="Arial Narrow" w:hAnsi="Arial Narrow"/>
          <w:sz w:val="27"/>
          <w:szCs w:val="27"/>
        </w:rPr>
        <w:t>en</w:t>
      </w:r>
      <w:r w:rsidR="008B7D46" w:rsidRPr="00336828">
        <w:rPr>
          <w:rFonts w:ascii="Arial Narrow" w:hAnsi="Arial Narrow"/>
          <w:sz w:val="27"/>
          <w:szCs w:val="27"/>
        </w:rPr>
        <w:t xml:space="preserve">  </w:t>
      </w:r>
      <w:r w:rsidR="00E41D1D" w:rsidRPr="00336828">
        <w:rPr>
          <w:rFonts w:ascii="Arial Narrow" w:hAnsi="Arial Narrow"/>
          <w:sz w:val="27"/>
          <w:szCs w:val="27"/>
        </w:rPr>
        <w:t>ese</w:t>
      </w:r>
      <w:r w:rsidR="008B7D46" w:rsidRPr="00336828">
        <w:rPr>
          <w:rFonts w:ascii="Arial Narrow" w:hAnsi="Arial Narrow"/>
          <w:sz w:val="27"/>
          <w:szCs w:val="27"/>
        </w:rPr>
        <w:t xml:space="preserve"> </w:t>
      </w:r>
      <w:r w:rsidR="00E41D1D" w:rsidRPr="00336828">
        <w:rPr>
          <w:rFonts w:ascii="Arial Narrow" w:hAnsi="Arial Narrow"/>
          <w:sz w:val="27"/>
          <w:szCs w:val="27"/>
        </w:rPr>
        <w:t xml:space="preserve"> momento</w:t>
      </w:r>
      <w:r w:rsidR="008B7D46" w:rsidRPr="00336828">
        <w:rPr>
          <w:rFonts w:ascii="Arial Narrow" w:hAnsi="Arial Narrow"/>
          <w:sz w:val="27"/>
          <w:szCs w:val="27"/>
        </w:rPr>
        <w:t xml:space="preserve"> </w:t>
      </w:r>
      <w:r w:rsidR="00E41D1D" w:rsidRPr="00336828">
        <w:rPr>
          <w:rFonts w:ascii="Arial Narrow" w:hAnsi="Arial Narrow"/>
          <w:sz w:val="27"/>
          <w:szCs w:val="27"/>
        </w:rPr>
        <w:t xml:space="preserve"> procesal;</w:t>
      </w:r>
      <w:r w:rsidR="001C5E43" w:rsidRPr="00336828">
        <w:rPr>
          <w:rFonts w:ascii="Arial Narrow" w:hAnsi="Arial Narrow"/>
          <w:sz w:val="27"/>
          <w:szCs w:val="27"/>
        </w:rPr>
        <w:t xml:space="preserve"> </w:t>
      </w:r>
      <w:r w:rsidR="00087E0E" w:rsidRPr="00336828">
        <w:rPr>
          <w:rFonts w:ascii="Arial Narrow" w:hAnsi="Arial Narrow"/>
          <w:sz w:val="27"/>
          <w:szCs w:val="27"/>
        </w:rPr>
        <w:t>señalándo</w:t>
      </w:r>
      <w:r w:rsidR="00E41D1D" w:rsidRPr="00336828">
        <w:rPr>
          <w:rFonts w:ascii="Arial Narrow" w:hAnsi="Arial Narrow"/>
          <w:sz w:val="27"/>
          <w:szCs w:val="27"/>
        </w:rPr>
        <w:t xml:space="preserve">se además </w:t>
      </w:r>
      <w:r w:rsidR="001C5E43" w:rsidRPr="00336828">
        <w:rPr>
          <w:rFonts w:ascii="Arial Narrow" w:hAnsi="Arial Narrow"/>
          <w:sz w:val="27"/>
          <w:szCs w:val="27"/>
        </w:rPr>
        <w:t xml:space="preserve">fecha y </w:t>
      </w:r>
    </w:p>
    <w:p w:rsidR="00087E0E" w:rsidRPr="00336828" w:rsidRDefault="001C5E43" w:rsidP="008B7D46">
      <w:pPr>
        <w:spacing w:line="360" w:lineRule="auto"/>
        <w:jc w:val="both"/>
        <w:rPr>
          <w:rFonts w:ascii="Arial Narrow" w:hAnsi="Arial Narrow"/>
          <w:b/>
          <w:sz w:val="27"/>
          <w:szCs w:val="27"/>
        </w:rPr>
      </w:pPr>
      <w:r w:rsidRPr="00336828">
        <w:rPr>
          <w:rFonts w:ascii="Arial Narrow" w:hAnsi="Arial Narrow"/>
          <w:sz w:val="27"/>
          <w:szCs w:val="27"/>
        </w:rPr>
        <w:t>hora para la celebr</w:t>
      </w:r>
      <w:r w:rsidR="00087E0E" w:rsidRPr="00336828">
        <w:rPr>
          <w:rFonts w:ascii="Arial Narrow" w:hAnsi="Arial Narrow"/>
          <w:sz w:val="27"/>
          <w:szCs w:val="27"/>
        </w:rPr>
        <w:t>ación de la audiencia de alegatos. . . . . . . . . . . . . . . . . . .</w:t>
      </w:r>
      <w:r w:rsidR="00A0496B" w:rsidRPr="00336828">
        <w:rPr>
          <w:rFonts w:ascii="Arial Narrow" w:hAnsi="Arial Narrow"/>
          <w:sz w:val="27"/>
          <w:szCs w:val="27"/>
        </w:rPr>
        <w:t xml:space="preserve"> . . . . . . . </w:t>
      </w:r>
    </w:p>
    <w:p w:rsidR="00974A45" w:rsidRPr="00336828" w:rsidRDefault="00974A45" w:rsidP="008B7D46">
      <w:pPr>
        <w:spacing w:line="360" w:lineRule="auto"/>
        <w:jc w:val="both"/>
        <w:rPr>
          <w:rFonts w:ascii="Arial Narrow" w:hAnsi="Arial Narrow"/>
          <w:bCs/>
          <w:sz w:val="27"/>
          <w:szCs w:val="27"/>
        </w:rPr>
      </w:pPr>
    </w:p>
    <w:p w:rsidR="00087E0E" w:rsidRPr="00336828" w:rsidRDefault="00087E0E" w:rsidP="00DE6446">
      <w:pPr>
        <w:spacing w:line="276" w:lineRule="auto"/>
        <w:jc w:val="right"/>
        <w:rPr>
          <w:rFonts w:ascii="Arial Narrow" w:hAnsi="Arial Narrow"/>
          <w:b/>
          <w:i/>
          <w:sz w:val="27"/>
          <w:szCs w:val="27"/>
        </w:rPr>
      </w:pPr>
      <w:r w:rsidRPr="00336828">
        <w:rPr>
          <w:rFonts w:ascii="Arial Narrow" w:hAnsi="Arial Narrow"/>
          <w:b/>
          <w:bCs/>
          <w:i/>
          <w:sz w:val="27"/>
          <w:szCs w:val="27"/>
        </w:rPr>
        <w:t>A</w:t>
      </w:r>
      <w:r w:rsidRPr="00336828">
        <w:rPr>
          <w:rFonts w:ascii="Arial Narrow" w:hAnsi="Arial Narrow"/>
          <w:b/>
          <w:i/>
          <w:sz w:val="27"/>
          <w:szCs w:val="27"/>
        </w:rPr>
        <w:t>udiencia de alegatos.</w:t>
      </w:r>
    </w:p>
    <w:p w:rsidR="00E4624A" w:rsidRPr="00336828" w:rsidRDefault="00087E0E" w:rsidP="00E4624A">
      <w:pPr>
        <w:spacing w:line="360" w:lineRule="auto"/>
        <w:ind w:firstLine="708"/>
        <w:jc w:val="both"/>
        <w:rPr>
          <w:rFonts w:ascii="Arial Narrow" w:hAnsi="Arial Narrow"/>
          <w:sz w:val="27"/>
          <w:szCs w:val="27"/>
        </w:rPr>
      </w:pPr>
      <w:r w:rsidRPr="00336828">
        <w:rPr>
          <w:rFonts w:ascii="Arial Narrow" w:hAnsi="Arial Narrow"/>
          <w:b/>
          <w:sz w:val="27"/>
          <w:szCs w:val="27"/>
        </w:rPr>
        <w:lastRenderedPageBreak/>
        <w:t xml:space="preserve">CUARTO.- </w:t>
      </w:r>
      <w:r w:rsidRPr="00336828">
        <w:rPr>
          <w:rFonts w:ascii="Arial Narrow" w:hAnsi="Arial Narrow"/>
          <w:sz w:val="27"/>
          <w:szCs w:val="27"/>
        </w:rPr>
        <w:t xml:space="preserve">El </w:t>
      </w:r>
      <w:r w:rsidR="00974A45" w:rsidRPr="00336828">
        <w:rPr>
          <w:rFonts w:ascii="Arial Narrow" w:hAnsi="Arial Narrow"/>
          <w:sz w:val="27"/>
          <w:szCs w:val="27"/>
        </w:rPr>
        <w:t>13 trece</w:t>
      </w:r>
      <w:r w:rsidR="00DB70F5" w:rsidRPr="00336828">
        <w:rPr>
          <w:rFonts w:ascii="Arial Narrow" w:hAnsi="Arial Narrow"/>
          <w:sz w:val="27"/>
          <w:szCs w:val="27"/>
        </w:rPr>
        <w:t xml:space="preserve"> de julio</w:t>
      </w:r>
      <w:r w:rsidR="008C6F3A" w:rsidRPr="00336828">
        <w:rPr>
          <w:rFonts w:ascii="Arial Narrow" w:hAnsi="Arial Narrow"/>
          <w:sz w:val="27"/>
          <w:szCs w:val="27"/>
        </w:rPr>
        <w:t xml:space="preserve"> del año 2017 dos mil diecisiete</w:t>
      </w:r>
      <w:r w:rsidRPr="00336828">
        <w:rPr>
          <w:rFonts w:ascii="Arial Narrow" w:hAnsi="Arial Narrow"/>
          <w:sz w:val="27"/>
          <w:szCs w:val="27"/>
        </w:rPr>
        <w:t xml:space="preserve">, a las </w:t>
      </w:r>
      <w:r w:rsidR="00304BD6" w:rsidRPr="00336828">
        <w:rPr>
          <w:rFonts w:ascii="Arial Narrow" w:hAnsi="Arial Narrow"/>
          <w:sz w:val="27"/>
          <w:szCs w:val="27"/>
        </w:rPr>
        <w:t>1</w:t>
      </w:r>
      <w:r w:rsidR="00895A9F" w:rsidRPr="00336828">
        <w:rPr>
          <w:rFonts w:ascii="Arial Narrow" w:hAnsi="Arial Narrow"/>
          <w:sz w:val="27"/>
          <w:szCs w:val="27"/>
        </w:rPr>
        <w:t>1:</w:t>
      </w:r>
      <w:r w:rsidR="00974A45" w:rsidRPr="00336828">
        <w:rPr>
          <w:rFonts w:ascii="Arial Narrow" w:hAnsi="Arial Narrow"/>
          <w:sz w:val="27"/>
          <w:szCs w:val="27"/>
        </w:rPr>
        <w:t>3</w:t>
      </w:r>
      <w:r w:rsidR="00684BEE" w:rsidRPr="00336828">
        <w:rPr>
          <w:rFonts w:ascii="Arial Narrow" w:hAnsi="Arial Narrow"/>
          <w:sz w:val="27"/>
          <w:szCs w:val="27"/>
        </w:rPr>
        <w:t>0 once horas</w:t>
      </w:r>
      <w:r w:rsidR="00974A45" w:rsidRPr="00336828">
        <w:rPr>
          <w:rFonts w:ascii="Arial Narrow" w:hAnsi="Arial Narrow"/>
          <w:sz w:val="27"/>
          <w:szCs w:val="27"/>
        </w:rPr>
        <w:t xml:space="preserve"> con treinta minutos</w:t>
      </w:r>
      <w:r w:rsidRPr="00336828">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p>
    <w:p w:rsidR="007F5B6F" w:rsidRPr="00336828" w:rsidRDefault="007F5B6F" w:rsidP="008B7D46">
      <w:pPr>
        <w:spacing w:line="360" w:lineRule="auto"/>
        <w:jc w:val="both"/>
        <w:rPr>
          <w:rFonts w:ascii="Arial Narrow" w:hAnsi="Arial Narrow"/>
          <w:sz w:val="27"/>
          <w:szCs w:val="27"/>
        </w:rPr>
      </w:pPr>
    </w:p>
    <w:p w:rsidR="002F0554" w:rsidRPr="00336828" w:rsidRDefault="002F0554" w:rsidP="008B7D46">
      <w:pPr>
        <w:tabs>
          <w:tab w:val="left" w:pos="3240"/>
        </w:tabs>
        <w:spacing w:line="360" w:lineRule="auto"/>
        <w:jc w:val="center"/>
        <w:rPr>
          <w:rFonts w:ascii="Arial Narrow" w:hAnsi="Arial Narrow"/>
          <w:b/>
          <w:sz w:val="27"/>
          <w:szCs w:val="27"/>
        </w:rPr>
      </w:pPr>
      <w:r w:rsidRPr="00336828">
        <w:rPr>
          <w:rFonts w:ascii="Arial Narrow" w:hAnsi="Arial Narrow"/>
          <w:b/>
          <w:sz w:val="27"/>
          <w:szCs w:val="27"/>
        </w:rPr>
        <w:t>C O N S I D E R A N D O:</w:t>
      </w:r>
    </w:p>
    <w:p w:rsidR="00807433" w:rsidRPr="00336828" w:rsidRDefault="00807433" w:rsidP="008B7D46">
      <w:pPr>
        <w:tabs>
          <w:tab w:val="left" w:pos="3240"/>
        </w:tabs>
        <w:spacing w:line="360" w:lineRule="auto"/>
        <w:jc w:val="both"/>
        <w:rPr>
          <w:rFonts w:ascii="Arial Narrow" w:hAnsi="Arial Narrow"/>
          <w:sz w:val="27"/>
          <w:szCs w:val="27"/>
        </w:rPr>
      </w:pPr>
    </w:p>
    <w:p w:rsidR="00807433" w:rsidRPr="00336828" w:rsidRDefault="00807433" w:rsidP="00765C76">
      <w:pPr>
        <w:tabs>
          <w:tab w:val="left" w:pos="3240"/>
        </w:tabs>
        <w:spacing w:line="276" w:lineRule="auto"/>
        <w:jc w:val="right"/>
        <w:rPr>
          <w:rFonts w:ascii="Arial Narrow" w:hAnsi="Arial Narrow"/>
          <w:b/>
          <w:i/>
          <w:sz w:val="27"/>
          <w:szCs w:val="27"/>
        </w:rPr>
      </w:pPr>
      <w:r w:rsidRPr="00336828">
        <w:rPr>
          <w:rFonts w:ascii="Arial Narrow" w:hAnsi="Arial Narrow"/>
          <w:b/>
          <w:i/>
          <w:sz w:val="27"/>
          <w:szCs w:val="27"/>
        </w:rPr>
        <w:t>Competencia de este Juzgado.</w:t>
      </w:r>
    </w:p>
    <w:p w:rsidR="003F239C" w:rsidRPr="00336828" w:rsidRDefault="003F239C" w:rsidP="00AB36F6">
      <w:pPr>
        <w:spacing w:line="360" w:lineRule="auto"/>
        <w:ind w:firstLine="708"/>
        <w:jc w:val="both"/>
        <w:rPr>
          <w:rFonts w:ascii="Arial Narrow" w:hAnsi="Arial Narrow"/>
          <w:sz w:val="27"/>
          <w:szCs w:val="27"/>
        </w:rPr>
      </w:pPr>
      <w:r w:rsidRPr="00336828">
        <w:rPr>
          <w:rFonts w:ascii="Arial Narrow" w:hAnsi="Arial Narrow"/>
          <w:b/>
          <w:sz w:val="27"/>
          <w:szCs w:val="27"/>
        </w:rPr>
        <w:t>PRIMERO.-</w:t>
      </w:r>
      <w:r w:rsidRPr="00336828">
        <w:rPr>
          <w:rFonts w:ascii="Arial Narrow" w:hAnsi="Arial Narrow"/>
          <w:sz w:val="27"/>
          <w:szCs w:val="27"/>
        </w:rPr>
        <w:t xml:space="preserve"> Que conforme a lo previsto por los artículos </w:t>
      </w:r>
      <w:r w:rsidRPr="00336828">
        <w:rPr>
          <w:rFonts w:ascii="Arial Narrow" w:hAnsi="Arial Narrow" w:cs="Arial"/>
          <w:bCs/>
          <w:sz w:val="27"/>
          <w:szCs w:val="27"/>
        </w:rPr>
        <w:t>243</w:t>
      </w:r>
      <w:r w:rsidRPr="00336828">
        <w:rPr>
          <w:rFonts w:ascii="Arial Narrow" w:hAnsi="Arial Narrow" w:cs="Arial"/>
          <w:sz w:val="27"/>
          <w:szCs w:val="27"/>
        </w:rPr>
        <w:t xml:space="preserve"> </w:t>
      </w:r>
      <w:r w:rsidRPr="0033682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336828">
        <w:rPr>
          <w:rFonts w:ascii="Arial Narrow" w:hAnsi="Arial Narrow"/>
          <w:sz w:val="27"/>
          <w:szCs w:val="27"/>
        </w:rPr>
        <w:t>tramitar y resolver este proceso</w:t>
      </w:r>
      <w:r w:rsidRPr="00336828">
        <w:rPr>
          <w:rFonts w:ascii="Arial Narrow" w:hAnsi="Arial Narrow"/>
          <w:sz w:val="27"/>
          <w:szCs w:val="27"/>
        </w:rPr>
        <w:t>, por impugnarse un acto</w:t>
      </w:r>
      <w:r w:rsidR="00765C76" w:rsidRPr="00336828">
        <w:rPr>
          <w:rFonts w:ascii="Arial Narrow" w:hAnsi="Arial Narrow"/>
          <w:sz w:val="27"/>
          <w:szCs w:val="27"/>
        </w:rPr>
        <w:t xml:space="preserve"> administrativo</w:t>
      </w:r>
      <w:r w:rsidRPr="00336828">
        <w:rPr>
          <w:rFonts w:ascii="Arial Narrow" w:hAnsi="Arial Narrow"/>
          <w:sz w:val="27"/>
          <w:szCs w:val="27"/>
        </w:rPr>
        <w:t xml:space="preserve"> emitido por un</w:t>
      </w:r>
      <w:r w:rsidR="00E41D1D" w:rsidRPr="00336828">
        <w:rPr>
          <w:rFonts w:ascii="Arial Narrow" w:hAnsi="Arial Narrow"/>
          <w:sz w:val="27"/>
          <w:szCs w:val="27"/>
        </w:rPr>
        <w:t>a</w:t>
      </w:r>
      <w:r w:rsidRPr="00336828">
        <w:rPr>
          <w:rFonts w:ascii="Arial Narrow" w:hAnsi="Arial Narrow"/>
          <w:sz w:val="27"/>
          <w:szCs w:val="27"/>
        </w:rPr>
        <w:t xml:space="preserve"> Agente de Tránsito del Municipio de León, Gu</w:t>
      </w:r>
      <w:r w:rsidR="001C5E43" w:rsidRPr="00336828">
        <w:rPr>
          <w:rFonts w:ascii="Arial Narrow" w:hAnsi="Arial Narrow"/>
          <w:sz w:val="27"/>
          <w:szCs w:val="27"/>
        </w:rPr>
        <w:t xml:space="preserve">anajuato. . . . . . . . . . . . . . . . . . . . . . </w:t>
      </w:r>
      <w:r w:rsidR="00A0496B" w:rsidRPr="00336828">
        <w:rPr>
          <w:rFonts w:ascii="Arial Narrow" w:hAnsi="Arial Narrow"/>
          <w:sz w:val="27"/>
          <w:szCs w:val="27"/>
        </w:rPr>
        <w:t xml:space="preserve">. . . . . . . . . . . . . . . . . . . . . </w:t>
      </w:r>
    </w:p>
    <w:p w:rsidR="002F0554" w:rsidRPr="00336828" w:rsidRDefault="002F0554" w:rsidP="008B7D46">
      <w:pPr>
        <w:spacing w:line="360" w:lineRule="auto"/>
        <w:jc w:val="both"/>
        <w:rPr>
          <w:rFonts w:ascii="Arial Narrow" w:hAnsi="Arial Narrow"/>
          <w:sz w:val="27"/>
          <w:szCs w:val="27"/>
        </w:rPr>
      </w:pPr>
    </w:p>
    <w:p w:rsidR="00807433" w:rsidRPr="00336828" w:rsidRDefault="00E41D1D" w:rsidP="008F3446">
      <w:pPr>
        <w:spacing w:line="276" w:lineRule="auto"/>
        <w:jc w:val="right"/>
        <w:rPr>
          <w:rFonts w:ascii="Arial Narrow" w:hAnsi="Arial Narrow"/>
          <w:i/>
          <w:sz w:val="27"/>
          <w:szCs w:val="27"/>
        </w:rPr>
      </w:pPr>
      <w:r w:rsidRPr="00336828">
        <w:rPr>
          <w:rFonts w:ascii="Arial Narrow" w:hAnsi="Arial Narrow" w:cs="Arial"/>
          <w:b/>
          <w:i/>
          <w:sz w:val="27"/>
          <w:szCs w:val="27"/>
        </w:rPr>
        <w:t>E</w:t>
      </w:r>
      <w:r w:rsidR="00807433" w:rsidRPr="00336828">
        <w:rPr>
          <w:rFonts w:ascii="Arial Narrow" w:hAnsi="Arial Narrow" w:cs="Arial"/>
          <w:b/>
          <w:i/>
          <w:sz w:val="27"/>
          <w:szCs w:val="27"/>
        </w:rPr>
        <w:t>xistencia del acto impugnado.</w:t>
      </w:r>
    </w:p>
    <w:p w:rsidR="00E27E22" w:rsidRPr="00336828" w:rsidRDefault="002F0554" w:rsidP="00AB36F6">
      <w:pPr>
        <w:spacing w:line="360" w:lineRule="auto"/>
        <w:ind w:firstLine="708"/>
        <w:jc w:val="both"/>
        <w:rPr>
          <w:rFonts w:ascii="Arial Narrow" w:hAnsi="Arial Narrow" w:cs="Arial"/>
          <w:sz w:val="27"/>
          <w:szCs w:val="27"/>
        </w:rPr>
      </w:pPr>
      <w:r w:rsidRPr="00336828">
        <w:rPr>
          <w:rFonts w:ascii="Arial Narrow" w:hAnsi="Arial Narrow"/>
          <w:b/>
          <w:sz w:val="27"/>
          <w:szCs w:val="27"/>
        </w:rPr>
        <w:t>SEGUNDO.-</w:t>
      </w:r>
      <w:r w:rsidRPr="00336828">
        <w:rPr>
          <w:rFonts w:ascii="Arial Narrow" w:hAnsi="Arial Narrow"/>
          <w:sz w:val="27"/>
          <w:szCs w:val="27"/>
        </w:rPr>
        <w:t xml:space="preserve"> Que l</w:t>
      </w:r>
      <w:r w:rsidR="00324B06" w:rsidRPr="00336828">
        <w:rPr>
          <w:rFonts w:ascii="Arial Narrow" w:hAnsi="Arial Narrow"/>
          <w:sz w:val="27"/>
          <w:szCs w:val="27"/>
        </w:rPr>
        <w:t>a parte</w:t>
      </w:r>
      <w:r w:rsidRPr="00336828">
        <w:rPr>
          <w:rFonts w:ascii="Arial Narrow" w:hAnsi="Arial Narrow"/>
          <w:sz w:val="27"/>
          <w:szCs w:val="27"/>
        </w:rPr>
        <w:t xml:space="preserve"> actor</w:t>
      </w:r>
      <w:r w:rsidR="00324B06" w:rsidRPr="00336828">
        <w:rPr>
          <w:rFonts w:ascii="Arial Narrow" w:hAnsi="Arial Narrow"/>
          <w:sz w:val="27"/>
          <w:szCs w:val="27"/>
        </w:rPr>
        <w:t>a</w:t>
      </w:r>
      <w:r w:rsidRPr="00336828">
        <w:rPr>
          <w:rFonts w:ascii="Arial Narrow" w:hAnsi="Arial Narrow"/>
          <w:sz w:val="27"/>
          <w:szCs w:val="27"/>
        </w:rPr>
        <w:t xml:space="preserve"> impugna </w:t>
      </w:r>
      <w:r w:rsidRPr="00336828">
        <w:rPr>
          <w:rFonts w:ascii="Arial Narrow" w:hAnsi="Arial Narrow" w:cs="Arial"/>
          <w:sz w:val="27"/>
          <w:szCs w:val="27"/>
        </w:rPr>
        <w:t>el acta</w:t>
      </w:r>
      <w:r w:rsidR="00012AD4" w:rsidRPr="00336828">
        <w:rPr>
          <w:rFonts w:ascii="Arial Narrow" w:hAnsi="Arial Narrow" w:cs="Arial"/>
          <w:sz w:val="27"/>
          <w:szCs w:val="27"/>
        </w:rPr>
        <w:t xml:space="preserve"> </w:t>
      </w:r>
      <w:r w:rsidR="00807433" w:rsidRPr="00336828">
        <w:rPr>
          <w:rFonts w:ascii="Arial Narrow" w:hAnsi="Arial Narrow" w:cs="Arial"/>
          <w:sz w:val="27"/>
          <w:szCs w:val="27"/>
        </w:rPr>
        <w:t>de infracción</w:t>
      </w:r>
      <w:r w:rsidR="00336828" w:rsidRPr="00336828">
        <w:rPr>
          <w:rFonts w:ascii="Arial Narrow" w:hAnsi="Arial Narrow" w:cs="Arial"/>
          <w:sz w:val="27"/>
          <w:szCs w:val="27"/>
        </w:rPr>
        <w:t>…</w:t>
      </w:r>
      <w:r w:rsidRPr="00336828">
        <w:rPr>
          <w:rFonts w:ascii="Arial Narrow" w:hAnsi="Arial Narrow"/>
          <w:sz w:val="27"/>
          <w:szCs w:val="27"/>
        </w:rPr>
        <w:t xml:space="preserve">, </w:t>
      </w:r>
      <w:r w:rsidRPr="00336828">
        <w:rPr>
          <w:rFonts w:ascii="Arial Narrow" w:hAnsi="Arial Narrow" w:cs="Arial Narrow"/>
          <w:kern w:val="3"/>
          <w:sz w:val="27"/>
          <w:szCs w:val="27"/>
          <w:lang w:eastAsia="zh-CN"/>
        </w:rPr>
        <w:t xml:space="preserve">cuya existencia se encuentra acreditada en autos de esta causa administrativa con </w:t>
      </w:r>
      <w:r w:rsidRPr="00336828">
        <w:rPr>
          <w:rFonts w:ascii="Arial Narrow" w:hAnsi="Arial Narrow"/>
          <w:sz w:val="27"/>
          <w:szCs w:val="27"/>
        </w:rPr>
        <w:t>la referida acta de infracción</w:t>
      </w:r>
      <w:r w:rsidRPr="00336828">
        <w:rPr>
          <w:rFonts w:ascii="Arial Narrow" w:hAnsi="Arial Narrow" w:cs="Arial Narrow"/>
          <w:kern w:val="3"/>
          <w:sz w:val="27"/>
          <w:szCs w:val="27"/>
          <w:lang w:eastAsia="zh-CN"/>
        </w:rPr>
        <w:t xml:space="preserve">, </w:t>
      </w:r>
      <w:r w:rsidRPr="00336828">
        <w:rPr>
          <w:rFonts w:ascii="Arial Narrow" w:hAnsi="Arial Narrow"/>
          <w:sz w:val="27"/>
          <w:szCs w:val="27"/>
        </w:rPr>
        <w:t xml:space="preserve">probanza que </w:t>
      </w:r>
      <w:r w:rsidRPr="00336828">
        <w:rPr>
          <w:rFonts w:ascii="Arial Narrow" w:hAnsi="Arial Narrow" w:cs="Arial Narrow"/>
          <w:kern w:val="3"/>
          <w:sz w:val="27"/>
          <w:szCs w:val="27"/>
          <w:lang w:eastAsia="zh-CN"/>
        </w:rPr>
        <w:t>forman parte del sumario. . . . . .</w:t>
      </w:r>
      <w:r w:rsidR="00A0496B" w:rsidRPr="00336828">
        <w:rPr>
          <w:rFonts w:ascii="Arial Narrow" w:hAnsi="Arial Narrow" w:cs="Arial Narrow"/>
          <w:kern w:val="3"/>
          <w:sz w:val="27"/>
          <w:szCs w:val="27"/>
          <w:lang w:eastAsia="zh-CN"/>
        </w:rPr>
        <w:t xml:space="preserve"> </w:t>
      </w:r>
      <w:r w:rsidRPr="00336828">
        <w:rPr>
          <w:rFonts w:ascii="Arial Narrow" w:hAnsi="Arial Narrow" w:cs="Arial Narrow"/>
          <w:kern w:val="3"/>
          <w:sz w:val="27"/>
          <w:szCs w:val="27"/>
          <w:lang w:eastAsia="zh-CN"/>
        </w:rPr>
        <w:t xml:space="preserve">. . </w:t>
      </w:r>
      <w:r w:rsidRPr="00336828">
        <w:rPr>
          <w:rFonts w:ascii="Arial Narrow" w:hAnsi="Arial Narrow" w:cs="Arial Narrow"/>
          <w:sz w:val="27"/>
          <w:szCs w:val="27"/>
        </w:rPr>
        <w:t xml:space="preserve">. . . </w:t>
      </w:r>
      <w:r w:rsidR="00012AD4" w:rsidRPr="00336828">
        <w:rPr>
          <w:rFonts w:ascii="Arial Narrow" w:hAnsi="Arial Narrow" w:cs="Arial Narrow"/>
          <w:sz w:val="27"/>
          <w:szCs w:val="27"/>
        </w:rPr>
        <w:t>.</w:t>
      </w:r>
      <w:r w:rsidR="00684BEE" w:rsidRPr="00336828">
        <w:rPr>
          <w:rFonts w:ascii="Arial Narrow" w:hAnsi="Arial Narrow" w:cs="Arial Narrow"/>
          <w:sz w:val="27"/>
          <w:szCs w:val="27"/>
        </w:rPr>
        <w:t xml:space="preserve"> . . </w:t>
      </w:r>
    </w:p>
    <w:p w:rsidR="00FD7AC7" w:rsidRPr="00336828" w:rsidRDefault="00FD7AC7" w:rsidP="008B7D46">
      <w:pPr>
        <w:spacing w:line="360" w:lineRule="auto"/>
        <w:jc w:val="both"/>
        <w:rPr>
          <w:rFonts w:ascii="Arial Narrow" w:hAnsi="Arial Narrow"/>
          <w:sz w:val="27"/>
          <w:szCs w:val="27"/>
        </w:rPr>
      </w:pPr>
    </w:p>
    <w:p w:rsidR="00807433" w:rsidRPr="00336828" w:rsidRDefault="00807433" w:rsidP="008F3446">
      <w:pPr>
        <w:spacing w:line="276" w:lineRule="auto"/>
        <w:jc w:val="right"/>
        <w:rPr>
          <w:rFonts w:ascii="Arial Narrow" w:hAnsi="Arial Narrow"/>
          <w:bCs/>
          <w:sz w:val="27"/>
          <w:szCs w:val="27"/>
        </w:rPr>
      </w:pPr>
      <w:r w:rsidRPr="00336828">
        <w:rPr>
          <w:rFonts w:ascii="Arial Narrow" w:hAnsi="Arial Narrow"/>
          <w:b/>
          <w:i/>
          <w:sz w:val="27"/>
          <w:szCs w:val="27"/>
        </w:rPr>
        <w:t xml:space="preserve">Causales de improcedencia y </w:t>
      </w:r>
      <w:r w:rsidR="00B95D64" w:rsidRPr="00336828">
        <w:rPr>
          <w:rFonts w:ascii="Arial Narrow" w:hAnsi="Arial Narrow"/>
          <w:b/>
          <w:i/>
          <w:sz w:val="27"/>
          <w:szCs w:val="27"/>
        </w:rPr>
        <w:t xml:space="preserve">de </w:t>
      </w:r>
      <w:r w:rsidRPr="00336828">
        <w:rPr>
          <w:rFonts w:ascii="Arial Narrow" w:hAnsi="Arial Narrow"/>
          <w:b/>
          <w:i/>
          <w:sz w:val="27"/>
          <w:szCs w:val="27"/>
        </w:rPr>
        <w:t>sobreseimiento.</w:t>
      </w:r>
    </w:p>
    <w:p w:rsidR="008B7D46" w:rsidRPr="00336828" w:rsidRDefault="002F0554" w:rsidP="00C62DE7">
      <w:pPr>
        <w:spacing w:line="360" w:lineRule="auto"/>
        <w:ind w:firstLine="708"/>
        <w:jc w:val="both"/>
        <w:rPr>
          <w:rFonts w:ascii="Arial Narrow" w:hAnsi="Arial Narrow"/>
          <w:sz w:val="27"/>
          <w:szCs w:val="27"/>
        </w:rPr>
      </w:pPr>
      <w:r w:rsidRPr="00336828">
        <w:rPr>
          <w:rFonts w:ascii="Arial Narrow" w:hAnsi="Arial Narrow"/>
          <w:b/>
          <w:bCs/>
          <w:sz w:val="27"/>
          <w:szCs w:val="27"/>
        </w:rPr>
        <w:t>TERCERO.-</w:t>
      </w:r>
      <w:r w:rsidRPr="00336828">
        <w:rPr>
          <w:rFonts w:ascii="Arial Narrow" w:hAnsi="Arial Narrow"/>
          <w:bCs/>
          <w:sz w:val="27"/>
          <w:szCs w:val="27"/>
        </w:rPr>
        <w:t xml:space="preserve"> </w:t>
      </w:r>
      <w:r w:rsidRPr="00336828">
        <w:rPr>
          <w:rFonts w:ascii="Arial Narrow" w:hAnsi="Arial Narrow"/>
          <w:sz w:val="27"/>
          <w:szCs w:val="27"/>
        </w:rPr>
        <w:t>Que conforme</w:t>
      </w:r>
      <w:r w:rsidR="00A45551" w:rsidRPr="00336828">
        <w:rPr>
          <w:rFonts w:ascii="Arial Narrow" w:hAnsi="Arial Narrow"/>
          <w:sz w:val="27"/>
          <w:szCs w:val="27"/>
        </w:rPr>
        <w:t xml:space="preserve"> </w:t>
      </w:r>
      <w:r w:rsidRPr="00336828">
        <w:rPr>
          <w:rFonts w:ascii="Arial Narrow" w:hAnsi="Arial Narrow"/>
          <w:sz w:val="27"/>
          <w:szCs w:val="27"/>
        </w:rPr>
        <w:t>a lo</w:t>
      </w:r>
      <w:r w:rsidR="00A45551" w:rsidRPr="00336828">
        <w:rPr>
          <w:rFonts w:ascii="Arial Narrow" w:hAnsi="Arial Narrow"/>
          <w:sz w:val="27"/>
          <w:szCs w:val="27"/>
        </w:rPr>
        <w:t xml:space="preserve"> </w:t>
      </w:r>
      <w:r w:rsidRPr="00336828">
        <w:rPr>
          <w:rFonts w:ascii="Arial Narrow" w:hAnsi="Arial Narrow"/>
          <w:sz w:val="27"/>
          <w:szCs w:val="27"/>
        </w:rPr>
        <w:t>estipulado por</w:t>
      </w:r>
      <w:r w:rsidR="00A45551" w:rsidRPr="00336828">
        <w:rPr>
          <w:rFonts w:ascii="Arial Narrow" w:hAnsi="Arial Narrow"/>
          <w:sz w:val="27"/>
          <w:szCs w:val="27"/>
        </w:rPr>
        <w:t xml:space="preserve"> </w:t>
      </w:r>
      <w:r w:rsidRPr="00336828">
        <w:rPr>
          <w:rFonts w:ascii="Arial Narrow" w:hAnsi="Arial Narrow"/>
          <w:sz w:val="27"/>
          <w:szCs w:val="27"/>
        </w:rPr>
        <w:t>el artículo 261</w:t>
      </w:r>
      <w:r w:rsidR="00A45551" w:rsidRPr="00336828">
        <w:rPr>
          <w:rFonts w:ascii="Arial Narrow" w:hAnsi="Arial Narrow"/>
          <w:sz w:val="27"/>
          <w:szCs w:val="27"/>
        </w:rPr>
        <w:t xml:space="preserve"> </w:t>
      </w:r>
      <w:r w:rsidR="00FD3C5C" w:rsidRPr="00336828">
        <w:rPr>
          <w:rFonts w:ascii="Arial Narrow" w:hAnsi="Arial Narrow"/>
          <w:sz w:val="27"/>
          <w:szCs w:val="27"/>
        </w:rPr>
        <w:t>y 262</w:t>
      </w:r>
      <w:r w:rsidRPr="00336828">
        <w:rPr>
          <w:rFonts w:ascii="Arial Narrow" w:hAnsi="Arial Narrow"/>
          <w:sz w:val="27"/>
          <w:szCs w:val="27"/>
        </w:rPr>
        <w:t xml:space="preserve"> del</w:t>
      </w:r>
      <w:r w:rsidR="000F5790" w:rsidRPr="00336828">
        <w:rPr>
          <w:rFonts w:ascii="Arial Narrow" w:hAnsi="Arial Narrow"/>
          <w:sz w:val="27"/>
          <w:szCs w:val="27"/>
        </w:rPr>
        <w:t xml:space="preserve"> </w:t>
      </w:r>
      <w:r w:rsidR="00857BEE" w:rsidRPr="00336828">
        <w:rPr>
          <w:rFonts w:ascii="Arial Narrow" w:hAnsi="Arial Narrow"/>
          <w:sz w:val="27"/>
          <w:szCs w:val="27"/>
        </w:rPr>
        <w:t xml:space="preserve">Código de Procedimiento y Justicia Administrativa </w:t>
      </w:r>
      <w:r w:rsidRPr="00336828">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336828">
        <w:rPr>
          <w:rFonts w:ascii="Arial Narrow" w:hAnsi="Arial Narrow"/>
          <w:sz w:val="27"/>
          <w:szCs w:val="27"/>
        </w:rPr>
        <w:t>de oficio o a inst</w:t>
      </w:r>
      <w:r w:rsidR="008F3446" w:rsidRPr="00336828">
        <w:rPr>
          <w:rFonts w:ascii="Arial Narrow" w:hAnsi="Arial Narrow"/>
          <w:sz w:val="27"/>
          <w:szCs w:val="27"/>
        </w:rPr>
        <w:t xml:space="preserve">ancia de parte debe proceder al </w:t>
      </w:r>
      <w:r w:rsidR="00FD3C5C" w:rsidRPr="00336828">
        <w:rPr>
          <w:rFonts w:ascii="Arial Narrow" w:hAnsi="Arial Narrow"/>
          <w:sz w:val="27"/>
          <w:szCs w:val="27"/>
        </w:rPr>
        <w:t xml:space="preserve">análisis </w:t>
      </w:r>
      <w:r w:rsidR="008B7D46" w:rsidRPr="00336828">
        <w:rPr>
          <w:rFonts w:ascii="Arial Narrow" w:hAnsi="Arial Narrow"/>
          <w:sz w:val="27"/>
          <w:szCs w:val="27"/>
        </w:rPr>
        <w:t xml:space="preserve"> </w:t>
      </w:r>
      <w:r w:rsidR="00FD3C5C" w:rsidRPr="00336828">
        <w:rPr>
          <w:rFonts w:ascii="Arial Narrow" w:hAnsi="Arial Narrow"/>
          <w:sz w:val="27"/>
          <w:szCs w:val="27"/>
        </w:rPr>
        <w:t>de</w:t>
      </w:r>
      <w:r w:rsidR="008B7D46" w:rsidRPr="00336828">
        <w:rPr>
          <w:rFonts w:ascii="Arial Narrow" w:hAnsi="Arial Narrow"/>
          <w:sz w:val="27"/>
          <w:szCs w:val="27"/>
        </w:rPr>
        <w:t xml:space="preserve">  </w:t>
      </w:r>
      <w:r w:rsidR="00FD3C5C" w:rsidRPr="00336828">
        <w:rPr>
          <w:rFonts w:ascii="Arial Narrow" w:hAnsi="Arial Narrow"/>
          <w:sz w:val="27"/>
          <w:szCs w:val="27"/>
        </w:rPr>
        <w:t>las</w:t>
      </w:r>
      <w:r w:rsidR="008B7D46" w:rsidRPr="00336828">
        <w:rPr>
          <w:rFonts w:ascii="Arial Narrow" w:hAnsi="Arial Narrow"/>
          <w:sz w:val="27"/>
          <w:szCs w:val="27"/>
        </w:rPr>
        <w:t xml:space="preserve"> </w:t>
      </w:r>
      <w:r w:rsidR="00FD3C5C" w:rsidRPr="00336828">
        <w:rPr>
          <w:rFonts w:ascii="Arial Narrow" w:hAnsi="Arial Narrow"/>
          <w:sz w:val="27"/>
          <w:szCs w:val="27"/>
        </w:rPr>
        <w:t xml:space="preserve"> causales </w:t>
      </w:r>
      <w:r w:rsidR="008B7D46" w:rsidRPr="00336828">
        <w:rPr>
          <w:rFonts w:ascii="Arial Narrow" w:hAnsi="Arial Narrow"/>
          <w:sz w:val="27"/>
          <w:szCs w:val="27"/>
        </w:rPr>
        <w:t xml:space="preserve"> </w:t>
      </w:r>
      <w:r w:rsidR="00FD3C5C" w:rsidRPr="00336828">
        <w:rPr>
          <w:rFonts w:ascii="Arial Narrow" w:hAnsi="Arial Narrow"/>
          <w:sz w:val="27"/>
          <w:szCs w:val="27"/>
        </w:rPr>
        <w:t>de</w:t>
      </w:r>
      <w:r w:rsidR="008B7D46" w:rsidRPr="00336828">
        <w:rPr>
          <w:rFonts w:ascii="Arial Narrow" w:hAnsi="Arial Narrow"/>
          <w:sz w:val="27"/>
          <w:szCs w:val="27"/>
        </w:rPr>
        <w:t xml:space="preserve"> </w:t>
      </w:r>
      <w:r w:rsidR="00FD3C5C" w:rsidRPr="00336828">
        <w:rPr>
          <w:rFonts w:ascii="Arial Narrow" w:hAnsi="Arial Narrow"/>
          <w:sz w:val="27"/>
          <w:szCs w:val="27"/>
        </w:rPr>
        <w:t xml:space="preserve"> improcedencia y</w:t>
      </w:r>
      <w:r w:rsidR="008B7D46" w:rsidRPr="00336828">
        <w:rPr>
          <w:rFonts w:ascii="Arial Narrow" w:hAnsi="Arial Narrow"/>
          <w:sz w:val="27"/>
          <w:szCs w:val="27"/>
        </w:rPr>
        <w:t xml:space="preserve"> </w:t>
      </w:r>
      <w:r w:rsidR="00FD3C5C" w:rsidRPr="00336828">
        <w:rPr>
          <w:rFonts w:ascii="Arial Narrow" w:hAnsi="Arial Narrow"/>
          <w:sz w:val="27"/>
          <w:szCs w:val="27"/>
        </w:rPr>
        <w:t xml:space="preserve"> de </w:t>
      </w:r>
      <w:r w:rsidR="008B7D46" w:rsidRPr="00336828">
        <w:rPr>
          <w:rFonts w:ascii="Arial Narrow" w:hAnsi="Arial Narrow"/>
          <w:sz w:val="27"/>
          <w:szCs w:val="27"/>
        </w:rPr>
        <w:t xml:space="preserve"> </w:t>
      </w:r>
      <w:r w:rsidR="00FD3C5C" w:rsidRPr="00336828">
        <w:rPr>
          <w:rFonts w:ascii="Arial Narrow" w:hAnsi="Arial Narrow"/>
          <w:sz w:val="27"/>
          <w:szCs w:val="27"/>
        </w:rPr>
        <w:t xml:space="preserve">sobreseimiento previstas en estos </w:t>
      </w:r>
    </w:p>
    <w:p w:rsidR="002F0554" w:rsidRPr="00336828" w:rsidRDefault="00FD3C5C" w:rsidP="008B7D46">
      <w:pPr>
        <w:spacing w:line="360" w:lineRule="auto"/>
        <w:jc w:val="both"/>
        <w:rPr>
          <w:rFonts w:ascii="Arial Narrow" w:hAnsi="Arial Narrow"/>
          <w:sz w:val="27"/>
          <w:szCs w:val="27"/>
        </w:rPr>
      </w:pPr>
      <w:r w:rsidRPr="00336828">
        <w:rPr>
          <w:rFonts w:ascii="Arial Narrow" w:hAnsi="Arial Narrow"/>
          <w:sz w:val="27"/>
          <w:szCs w:val="27"/>
        </w:rPr>
        <w:t>artículos, respectivamente</w:t>
      </w:r>
      <w:r w:rsidR="002F0554" w:rsidRPr="00336828">
        <w:rPr>
          <w:rFonts w:ascii="Arial Narrow" w:hAnsi="Arial Narrow"/>
          <w:sz w:val="27"/>
          <w:szCs w:val="27"/>
        </w:rPr>
        <w:t>.</w:t>
      </w:r>
      <w:r w:rsidRPr="00336828">
        <w:rPr>
          <w:rFonts w:ascii="Arial Narrow" w:hAnsi="Arial Narrow"/>
          <w:sz w:val="27"/>
          <w:szCs w:val="27"/>
        </w:rPr>
        <w:t xml:space="preserve"> </w:t>
      </w:r>
      <w:r w:rsidR="002F0554" w:rsidRPr="00336828">
        <w:rPr>
          <w:rFonts w:ascii="Arial Narrow" w:hAnsi="Arial Narrow"/>
          <w:sz w:val="27"/>
          <w:szCs w:val="27"/>
        </w:rPr>
        <w:t>. . . . . . . . .</w:t>
      </w:r>
      <w:r w:rsidR="002F0554" w:rsidRPr="00336828">
        <w:rPr>
          <w:rFonts w:ascii="Arial Narrow" w:hAnsi="Arial Narrow" w:cs="Arial Narrow"/>
          <w:kern w:val="3"/>
          <w:sz w:val="27"/>
          <w:szCs w:val="27"/>
          <w:lang w:eastAsia="zh-CN"/>
        </w:rPr>
        <w:t xml:space="preserve"> </w:t>
      </w:r>
      <w:r w:rsidRPr="00336828">
        <w:rPr>
          <w:rFonts w:ascii="Arial Narrow" w:hAnsi="Arial Narrow" w:cs="Arial Narrow"/>
          <w:kern w:val="3"/>
          <w:sz w:val="27"/>
          <w:szCs w:val="27"/>
          <w:lang w:eastAsia="zh-CN"/>
        </w:rPr>
        <w:t xml:space="preserve">. . . . . . . . . . . . </w:t>
      </w:r>
      <w:r w:rsidR="00A0496B" w:rsidRPr="00336828">
        <w:rPr>
          <w:rFonts w:ascii="Arial Narrow" w:hAnsi="Arial Narrow" w:cs="Arial Narrow"/>
          <w:kern w:val="3"/>
          <w:sz w:val="27"/>
          <w:szCs w:val="27"/>
          <w:lang w:eastAsia="zh-CN"/>
        </w:rPr>
        <w:t xml:space="preserve"> </w:t>
      </w:r>
      <w:r w:rsidRPr="00336828">
        <w:rPr>
          <w:rFonts w:ascii="Arial Narrow" w:hAnsi="Arial Narrow" w:cs="Arial Narrow"/>
          <w:kern w:val="3"/>
          <w:sz w:val="27"/>
          <w:szCs w:val="27"/>
          <w:lang w:eastAsia="zh-CN"/>
        </w:rPr>
        <w:t>. . . . . . . . . . . . . . . . . . . . . . .</w:t>
      </w:r>
      <w:r w:rsidR="00EE5380" w:rsidRPr="00336828">
        <w:rPr>
          <w:rFonts w:ascii="Arial Narrow" w:hAnsi="Arial Narrow" w:cs="Arial Narrow"/>
          <w:kern w:val="3"/>
          <w:sz w:val="27"/>
          <w:szCs w:val="27"/>
          <w:lang w:eastAsia="zh-CN"/>
        </w:rPr>
        <w:t xml:space="preserve"> . </w:t>
      </w:r>
    </w:p>
    <w:p w:rsidR="00B6485D" w:rsidRPr="00336828" w:rsidRDefault="00B6485D" w:rsidP="008B7D46">
      <w:pPr>
        <w:spacing w:line="360" w:lineRule="auto"/>
        <w:jc w:val="both"/>
        <w:rPr>
          <w:rFonts w:ascii="Arial Narrow" w:hAnsi="Arial Narrow"/>
          <w:sz w:val="27"/>
          <w:szCs w:val="27"/>
        </w:rPr>
      </w:pPr>
    </w:p>
    <w:p w:rsidR="005F2B10" w:rsidRPr="00336828" w:rsidRDefault="00E87078" w:rsidP="008B7D46">
      <w:pPr>
        <w:spacing w:line="360" w:lineRule="auto"/>
        <w:ind w:firstLine="708"/>
        <w:jc w:val="both"/>
        <w:rPr>
          <w:rFonts w:ascii="Arial Narrow" w:hAnsi="Arial Narrow"/>
          <w:sz w:val="27"/>
          <w:szCs w:val="27"/>
        </w:rPr>
      </w:pPr>
      <w:r w:rsidRPr="00336828">
        <w:rPr>
          <w:rFonts w:ascii="Arial Narrow" w:hAnsi="Arial Narrow"/>
          <w:sz w:val="27"/>
          <w:szCs w:val="27"/>
        </w:rPr>
        <w:tab/>
      </w:r>
      <w:r w:rsidR="005F2B10" w:rsidRPr="00336828">
        <w:rPr>
          <w:rFonts w:ascii="Arial Narrow" w:hAnsi="Arial Narrow"/>
          <w:sz w:val="27"/>
          <w:szCs w:val="27"/>
        </w:rPr>
        <w:t xml:space="preserve">El agente de tránsito en la de contestación de demanda aduce en esencia que se actualiza la causal de improcedencia prevista en la fracción VI del artículo 261 del </w:t>
      </w:r>
      <w:r w:rsidR="005F2B10" w:rsidRPr="00336828">
        <w:rPr>
          <w:rFonts w:ascii="Arial Narrow" w:hAnsi="Arial Narrow"/>
          <w:sz w:val="27"/>
          <w:szCs w:val="27"/>
        </w:rPr>
        <w:lastRenderedPageBreak/>
        <w:t xml:space="preserve">Código de Procedimiento y Justicia Administrativa para el Estado y los Municipios de Guanajuato, en razón  de que las pruebas  ofrecidas y aportadas por el actor no se desprende que esa autoridad haya emitido algún acto administrativo que afecte la esfera jurídica del actor. Bajo ese contexto se analiza la causal de improcedencia prevista en la fracción I del citado artículo 261. . . . . . . . .  . . . . . . . . . </w:t>
      </w:r>
      <w:r w:rsidR="00336828" w:rsidRPr="00336828">
        <w:rPr>
          <w:rFonts w:ascii="Arial Narrow" w:hAnsi="Arial Narrow"/>
          <w:sz w:val="27"/>
          <w:szCs w:val="27"/>
        </w:rPr>
        <w:t xml:space="preserve">. . . . . . . . . . . . </w:t>
      </w:r>
    </w:p>
    <w:p w:rsidR="005F2B10" w:rsidRPr="00336828" w:rsidRDefault="005F2B10" w:rsidP="008B7D46">
      <w:pPr>
        <w:spacing w:line="360" w:lineRule="auto"/>
        <w:jc w:val="both"/>
        <w:rPr>
          <w:rFonts w:ascii="Arial Narrow" w:hAnsi="Arial Narrow"/>
          <w:sz w:val="27"/>
          <w:szCs w:val="27"/>
        </w:rPr>
      </w:pPr>
    </w:p>
    <w:p w:rsidR="005F2B10" w:rsidRPr="00336828" w:rsidRDefault="005F2B10" w:rsidP="008B7D46">
      <w:pPr>
        <w:spacing w:line="360" w:lineRule="auto"/>
        <w:ind w:firstLine="708"/>
        <w:jc w:val="both"/>
        <w:rPr>
          <w:rFonts w:ascii="Arial Narrow" w:hAnsi="Arial Narrow"/>
          <w:bCs/>
          <w:sz w:val="27"/>
          <w:szCs w:val="27"/>
        </w:rPr>
      </w:pPr>
      <w:r w:rsidRPr="00336828">
        <w:rPr>
          <w:rFonts w:ascii="Arial Narrow" w:hAnsi="Arial Narrow"/>
          <w:sz w:val="27"/>
          <w:szCs w:val="27"/>
        </w:rPr>
        <w:t xml:space="preserve">Causal de improcedencia </w:t>
      </w:r>
      <w:r w:rsidRPr="00336828">
        <w:rPr>
          <w:rFonts w:ascii="Arial Narrow" w:hAnsi="Arial Narrow"/>
          <w:b/>
          <w:sz w:val="27"/>
          <w:szCs w:val="27"/>
        </w:rPr>
        <w:t>NO SE CONFIGURA</w:t>
      </w:r>
      <w:r w:rsidRPr="00336828">
        <w:rPr>
          <w:rFonts w:ascii="Arial Narrow" w:hAnsi="Arial Narrow"/>
          <w:bCs/>
          <w:sz w:val="27"/>
          <w:szCs w:val="27"/>
        </w:rPr>
        <w:t xml:space="preserve">, en virtud de </w:t>
      </w:r>
      <w:r w:rsidRPr="00336828">
        <w:rPr>
          <w:rFonts w:ascii="Arial Narrow" w:hAnsi="Arial Narrow"/>
          <w:sz w:val="27"/>
          <w:szCs w:val="27"/>
        </w:rPr>
        <w:t>las siguientes consideraciones:</w:t>
      </w:r>
      <w:r w:rsidRPr="00336828">
        <w:rPr>
          <w:rFonts w:ascii="Arial Narrow" w:hAnsi="Arial Narrow" w:cs="Arial"/>
          <w:sz w:val="27"/>
          <w:szCs w:val="27"/>
        </w:rPr>
        <w:t xml:space="preserve"> . . . . . . . . . . . . . . . . .</w:t>
      </w:r>
      <w:r w:rsidRPr="00336828">
        <w:rPr>
          <w:rFonts w:ascii="Arial Narrow" w:hAnsi="Arial Narrow"/>
          <w:bCs/>
          <w:sz w:val="27"/>
          <w:szCs w:val="27"/>
        </w:rPr>
        <w:t xml:space="preserve"> . . . . . .</w:t>
      </w:r>
      <w:r w:rsidRPr="00336828">
        <w:rPr>
          <w:rFonts w:ascii="Arial Narrow" w:hAnsi="Arial Narrow" w:cs="Arial"/>
          <w:sz w:val="27"/>
          <w:szCs w:val="27"/>
        </w:rPr>
        <w:t xml:space="preserve"> . . . . . . . . . . . . . . . . . . . . . . . . . . . . . . </w:t>
      </w:r>
    </w:p>
    <w:p w:rsidR="005F2B10" w:rsidRPr="00336828" w:rsidRDefault="005F2B10" w:rsidP="008B7D46">
      <w:pPr>
        <w:tabs>
          <w:tab w:val="left" w:pos="2694"/>
        </w:tabs>
        <w:spacing w:line="360" w:lineRule="auto"/>
        <w:jc w:val="both"/>
        <w:rPr>
          <w:rFonts w:ascii="Arial Narrow" w:hAnsi="Arial Narrow"/>
          <w:bCs/>
          <w:sz w:val="27"/>
          <w:szCs w:val="27"/>
        </w:rPr>
      </w:pPr>
    </w:p>
    <w:p w:rsidR="005F2B10" w:rsidRPr="00336828" w:rsidRDefault="005F2B10" w:rsidP="008B7D46">
      <w:pPr>
        <w:spacing w:line="360" w:lineRule="auto"/>
        <w:ind w:firstLine="708"/>
        <w:jc w:val="both"/>
        <w:rPr>
          <w:rFonts w:ascii="Arial Narrow" w:hAnsi="Arial Narrow"/>
          <w:sz w:val="27"/>
          <w:szCs w:val="27"/>
        </w:rPr>
      </w:pPr>
      <w:r w:rsidRPr="00336828">
        <w:rPr>
          <w:rFonts w:ascii="Arial Narrow" w:hAnsi="Arial Narrow"/>
          <w:bCs/>
          <w:sz w:val="27"/>
          <w:szCs w:val="27"/>
        </w:rPr>
        <w:t xml:space="preserve">El acto  el acto administrativo combatido sí incide en la esfera de derechos de la parte actora, al afectar su interés jurídico, por las razones expresadas en el siguiente considerando. </w:t>
      </w:r>
      <w:r w:rsidRPr="00336828">
        <w:rPr>
          <w:rFonts w:ascii="Arial Narrow" w:hAnsi="Arial Narrow"/>
          <w:sz w:val="27"/>
          <w:szCs w:val="27"/>
        </w:rPr>
        <w:t>. .</w:t>
      </w:r>
      <w:r w:rsidRPr="00336828">
        <w:rPr>
          <w:rFonts w:ascii="Arial Narrow" w:hAnsi="Arial Narrow" w:cs="Arial"/>
          <w:sz w:val="27"/>
          <w:szCs w:val="27"/>
        </w:rPr>
        <w:t xml:space="preserve"> </w:t>
      </w:r>
      <w:r w:rsidRPr="00336828">
        <w:rPr>
          <w:rFonts w:ascii="Arial Narrow" w:hAnsi="Arial Narrow"/>
          <w:sz w:val="27"/>
          <w:szCs w:val="27"/>
        </w:rPr>
        <w:t xml:space="preserve">. . . . . . . . . . . . . . . . . . </w:t>
      </w:r>
      <w:r w:rsidRPr="00336828">
        <w:rPr>
          <w:rFonts w:ascii="Arial Narrow" w:hAnsi="Arial Narrow" w:cs="Arial"/>
          <w:sz w:val="27"/>
          <w:szCs w:val="27"/>
        </w:rPr>
        <w:t xml:space="preserve">. . . . . . . . . . . . . . . . . . . . . . . . . . . . </w:t>
      </w:r>
    </w:p>
    <w:p w:rsidR="005F2B10" w:rsidRPr="00336828" w:rsidRDefault="005F2B10" w:rsidP="008B7D46">
      <w:pPr>
        <w:spacing w:line="360" w:lineRule="auto"/>
        <w:jc w:val="both"/>
        <w:rPr>
          <w:rFonts w:ascii="Arial Narrow" w:hAnsi="Arial Narrow"/>
          <w:sz w:val="27"/>
          <w:szCs w:val="27"/>
        </w:rPr>
      </w:pPr>
    </w:p>
    <w:p w:rsidR="005F2B10" w:rsidRPr="00336828" w:rsidRDefault="00574205" w:rsidP="008B7D46">
      <w:pPr>
        <w:spacing w:line="360" w:lineRule="auto"/>
        <w:ind w:firstLine="708"/>
        <w:jc w:val="both"/>
        <w:rPr>
          <w:rFonts w:ascii="Arial Narrow" w:hAnsi="Arial Narrow" w:cs="Arial"/>
          <w:sz w:val="27"/>
          <w:szCs w:val="27"/>
        </w:rPr>
      </w:pPr>
      <w:r w:rsidRPr="00336828">
        <w:rPr>
          <w:rFonts w:ascii="Arial Narrow" w:hAnsi="Arial Narrow"/>
          <w:sz w:val="27"/>
          <w:szCs w:val="27"/>
        </w:rPr>
        <w:t>Ante la inoperancia de est</w:t>
      </w:r>
      <w:r w:rsidR="005F2B10" w:rsidRPr="00336828">
        <w:rPr>
          <w:rFonts w:ascii="Arial Narrow" w:hAnsi="Arial Narrow"/>
          <w:sz w:val="27"/>
          <w:szCs w:val="27"/>
        </w:rPr>
        <w:t xml:space="preserve">a causal </w:t>
      </w:r>
      <w:r w:rsidRPr="00336828">
        <w:rPr>
          <w:rFonts w:ascii="Arial Narrow" w:hAnsi="Arial Narrow"/>
          <w:sz w:val="27"/>
          <w:szCs w:val="27"/>
        </w:rPr>
        <w:t xml:space="preserve">de improcedencia </w:t>
      </w:r>
      <w:r w:rsidR="005F2B10" w:rsidRPr="00336828">
        <w:rPr>
          <w:rFonts w:ascii="Arial Narrow" w:hAnsi="Arial Narrow"/>
          <w:sz w:val="27"/>
          <w:szCs w:val="27"/>
        </w:rPr>
        <w:t>y estimando además que no se actualiza ninguna otra de las previstas en el citado artículo 261 y además no se configura ninguna causal de sobreseimiento de las establecidas en el artículo 262 de</w:t>
      </w:r>
      <w:r w:rsidRPr="00336828">
        <w:rPr>
          <w:rFonts w:ascii="Arial Narrow" w:hAnsi="Arial Narrow"/>
          <w:sz w:val="27"/>
          <w:szCs w:val="27"/>
        </w:rPr>
        <w:t>l mismo ordenamiento, lo</w:t>
      </w:r>
      <w:r w:rsidR="005F2B10" w:rsidRPr="00336828">
        <w:rPr>
          <w:rFonts w:ascii="Arial Narrow" w:hAnsi="Arial Narrow"/>
          <w:sz w:val="27"/>
          <w:szCs w:val="27"/>
        </w:rPr>
        <w:t xml:space="preserve"> procede e</w:t>
      </w:r>
      <w:r w:rsidRPr="00336828">
        <w:rPr>
          <w:rFonts w:ascii="Arial Narrow" w:hAnsi="Arial Narrow"/>
          <w:sz w:val="27"/>
          <w:szCs w:val="27"/>
        </w:rPr>
        <w:t>s e</w:t>
      </w:r>
      <w:r w:rsidR="005F2B10" w:rsidRPr="00336828">
        <w:rPr>
          <w:rFonts w:ascii="Arial Narrow" w:hAnsi="Arial Narrow"/>
          <w:sz w:val="27"/>
          <w:szCs w:val="27"/>
        </w:rPr>
        <w:t>studi</w:t>
      </w:r>
      <w:r w:rsidRPr="00336828">
        <w:rPr>
          <w:rFonts w:ascii="Arial Narrow" w:hAnsi="Arial Narrow"/>
          <w:sz w:val="27"/>
          <w:szCs w:val="27"/>
        </w:rPr>
        <w:t>ar</w:t>
      </w:r>
      <w:r w:rsidR="005F2B10" w:rsidRPr="00336828">
        <w:rPr>
          <w:rFonts w:ascii="Arial Narrow" w:hAnsi="Arial Narrow"/>
          <w:sz w:val="27"/>
          <w:szCs w:val="27"/>
        </w:rPr>
        <w:t xml:space="preserve"> de los conceptos de impugnación esgrimidos en la demanda. . . . . . . . . . . . . . . . . .  . . . . . . . . . . . . . . . . .</w:t>
      </w:r>
      <w:r w:rsidR="005F2B10" w:rsidRPr="00336828">
        <w:rPr>
          <w:rFonts w:ascii="Arial Narrow" w:hAnsi="Arial Narrow" w:cs="Arial"/>
          <w:sz w:val="27"/>
          <w:szCs w:val="27"/>
        </w:rPr>
        <w:t xml:space="preserve"> </w:t>
      </w:r>
    </w:p>
    <w:p w:rsidR="005F2B10" w:rsidRPr="00336828" w:rsidRDefault="005F2B10" w:rsidP="008B7D46">
      <w:pPr>
        <w:spacing w:line="360" w:lineRule="auto"/>
        <w:jc w:val="both"/>
        <w:rPr>
          <w:rFonts w:ascii="Arial Narrow" w:hAnsi="Arial Narrow"/>
          <w:b/>
          <w:i/>
          <w:sz w:val="27"/>
          <w:szCs w:val="27"/>
        </w:rPr>
      </w:pPr>
    </w:p>
    <w:p w:rsidR="002C324D" w:rsidRPr="00336828" w:rsidRDefault="002C324D" w:rsidP="005F2B10">
      <w:pPr>
        <w:spacing w:line="276" w:lineRule="auto"/>
        <w:jc w:val="right"/>
        <w:rPr>
          <w:rFonts w:ascii="Arial Narrow" w:hAnsi="Arial Narrow"/>
          <w:bCs/>
          <w:sz w:val="27"/>
          <w:szCs w:val="27"/>
        </w:rPr>
      </w:pPr>
      <w:r w:rsidRPr="00336828">
        <w:rPr>
          <w:rFonts w:ascii="Arial Narrow" w:hAnsi="Arial Narrow"/>
          <w:b/>
          <w:i/>
          <w:sz w:val="27"/>
          <w:szCs w:val="27"/>
        </w:rPr>
        <w:t>Análisis de conceptos de impugnación.</w:t>
      </w:r>
    </w:p>
    <w:p w:rsidR="00574205" w:rsidRPr="00336828" w:rsidRDefault="006F434E" w:rsidP="00C67BF3">
      <w:pPr>
        <w:spacing w:line="360" w:lineRule="auto"/>
        <w:ind w:firstLine="709"/>
        <w:jc w:val="both"/>
        <w:rPr>
          <w:rFonts w:ascii="Arial Narrow" w:hAnsi="Arial Narrow"/>
          <w:sz w:val="27"/>
          <w:szCs w:val="27"/>
        </w:rPr>
      </w:pPr>
      <w:r w:rsidRPr="00336828">
        <w:rPr>
          <w:rFonts w:ascii="Arial Narrow" w:hAnsi="Arial Narrow"/>
          <w:b/>
          <w:sz w:val="27"/>
          <w:szCs w:val="27"/>
        </w:rPr>
        <w:t xml:space="preserve">CUARTO.- </w:t>
      </w:r>
      <w:r w:rsidR="005F2B10" w:rsidRPr="00336828">
        <w:rPr>
          <w:rFonts w:ascii="Arial Narrow" w:hAnsi="Arial Narrow"/>
          <w:sz w:val="27"/>
          <w:szCs w:val="27"/>
        </w:rPr>
        <w:t xml:space="preserve">Que </w:t>
      </w:r>
      <w:r w:rsidR="00574205" w:rsidRPr="00336828">
        <w:rPr>
          <w:rFonts w:ascii="Arial Narrow" w:hAnsi="Arial Narrow"/>
          <w:sz w:val="27"/>
          <w:szCs w:val="27"/>
        </w:rPr>
        <w:t>analizando el capítulo de</w:t>
      </w:r>
      <w:r w:rsidR="005F2B10" w:rsidRPr="00336828">
        <w:rPr>
          <w:rFonts w:ascii="Arial Narrow" w:hAnsi="Arial Narrow"/>
          <w:sz w:val="27"/>
          <w:szCs w:val="27"/>
        </w:rPr>
        <w:t xml:space="preserve"> concep</w:t>
      </w:r>
      <w:r w:rsidR="00574205" w:rsidRPr="00336828">
        <w:rPr>
          <w:rFonts w:ascii="Arial Narrow" w:hAnsi="Arial Narrow"/>
          <w:sz w:val="27"/>
          <w:szCs w:val="27"/>
        </w:rPr>
        <w:t xml:space="preserve">to de impugnación de la demanda, se advierte que en efecto </w:t>
      </w:r>
      <w:r w:rsidR="00AD4067" w:rsidRPr="00336828">
        <w:rPr>
          <w:rFonts w:ascii="Arial Narrow" w:hAnsi="Arial Narrow"/>
          <w:sz w:val="27"/>
          <w:szCs w:val="27"/>
        </w:rPr>
        <w:t>l</w:t>
      </w:r>
      <w:r w:rsidR="00574205" w:rsidRPr="00336828">
        <w:rPr>
          <w:rFonts w:ascii="Arial Narrow" w:hAnsi="Arial Narrow"/>
          <w:sz w:val="27"/>
          <w:szCs w:val="27"/>
        </w:rPr>
        <w:t xml:space="preserve">as afirmaciones </w:t>
      </w:r>
      <w:r w:rsidR="00452520" w:rsidRPr="00336828">
        <w:rPr>
          <w:rFonts w:ascii="Arial Narrow" w:hAnsi="Arial Narrow"/>
          <w:sz w:val="27"/>
          <w:szCs w:val="27"/>
        </w:rPr>
        <w:t>e</w:t>
      </w:r>
      <w:r w:rsidR="00574205" w:rsidRPr="00336828">
        <w:rPr>
          <w:rFonts w:ascii="Arial Narrow" w:hAnsi="Arial Narrow"/>
          <w:sz w:val="27"/>
          <w:szCs w:val="27"/>
        </w:rPr>
        <w:t xml:space="preserve">xpresadas </w:t>
      </w:r>
      <w:r w:rsidR="00782AAD" w:rsidRPr="00336828">
        <w:rPr>
          <w:rFonts w:ascii="Arial Narrow" w:hAnsi="Arial Narrow"/>
          <w:sz w:val="27"/>
          <w:szCs w:val="27"/>
        </w:rPr>
        <w:t xml:space="preserve">en los </w:t>
      </w:r>
      <w:r w:rsidR="00574205" w:rsidRPr="00336828">
        <w:rPr>
          <w:rFonts w:ascii="Arial Narrow" w:hAnsi="Arial Narrow"/>
          <w:sz w:val="27"/>
          <w:szCs w:val="27"/>
        </w:rPr>
        <w:t>07 siete p</w:t>
      </w:r>
      <w:r w:rsidR="00782AAD" w:rsidRPr="00336828">
        <w:rPr>
          <w:rFonts w:ascii="Arial Narrow" w:hAnsi="Arial Narrow"/>
          <w:sz w:val="27"/>
          <w:szCs w:val="27"/>
        </w:rPr>
        <w:t>u</w:t>
      </w:r>
      <w:r w:rsidR="00574205" w:rsidRPr="00336828">
        <w:rPr>
          <w:rFonts w:ascii="Arial Narrow" w:hAnsi="Arial Narrow"/>
          <w:sz w:val="27"/>
          <w:szCs w:val="27"/>
        </w:rPr>
        <w:t>ntos</w:t>
      </w:r>
      <w:r w:rsidR="00AD4067" w:rsidRPr="00336828">
        <w:rPr>
          <w:rFonts w:ascii="Arial Narrow" w:hAnsi="Arial Narrow"/>
          <w:sz w:val="27"/>
          <w:szCs w:val="27"/>
        </w:rPr>
        <w:t xml:space="preserve">, resultan </w:t>
      </w:r>
      <w:r w:rsidR="00006E18" w:rsidRPr="00336828">
        <w:rPr>
          <w:rFonts w:ascii="Arial Narrow" w:hAnsi="Arial Narrow"/>
          <w:sz w:val="27"/>
          <w:szCs w:val="27"/>
        </w:rPr>
        <w:t>sin sustento o fundamento</w:t>
      </w:r>
      <w:r w:rsidR="00085345" w:rsidRPr="00336828">
        <w:rPr>
          <w:rFonts w:ascii="Arial Narrow" w:hAnsi="Arial Narrow"/>
          <w:sz w:val="27"/>
          <w:szCs w:val="27"/>
        </w:rPr>
        <w:t xml:space="preserve">, </w:t>
      </w:r>
      <w:r w:rsidR="00C13636" w:rsidRPr="00336828">
        <w:rPr>
          <w:rFonts w:ascii="Arial Narrow" w:hAnsi="Arial Narrow"/>
          <w:sz w:val="27"/>
          <w:szCs w:val="27"/>
        </w:rPr>
        <w:t xml:space="preserve">pues </w:t>
      </w:r>
      <w:r w:rsidR="00A26012" w:rsidRPr="00336828">
        <w:rPr>
          <w:rFonts w:ascii="Arial Narrow" w:hAnsi="Arial Narrow"/>
          <w:sz w:val="27"/>
          <w:szCs w:val="27"/>
        </w:rPr>
        <w:t xml:space="preserve">no </w:t>
      </w:r>
      <w:r w:rsidR="00006E18" w:rsidRPr="00336828">
        <w:rPr>
          <w:rFonts w:ascii="Arial Narrow" w:hAnsi="Arial Narrow"/>
          <w:sz w:val="27"/>
          <w:szCs w:val="27"/>
        </w:rPr>
        <w:t xml:space="preserve">constituyen </w:t>
      </w:r>
      <w:r w:rsidR="00A26012" w:rsidRPr="00336828">
        <w:rPr>
          <w:rFonts w:ascii="Arial Narrow" w:hAnsi="Arial Narrow"/>
          <w:sz w:val="27"/>
          <w:szCs w:val="27"/>
        </w:rPr>
        <w:t>argumentos</w:t>
      </w:r>
      <w:r w:rsidR="00006E18" w:rsidRPr="00336828">
        <w:rPr>
          <w:rFonts w:ascii="Arial Narrow" w:hAnsi="Arial Narrow"/>
          <w:sz w:val="27"/>
          <w:szCs w:val="27"/>
        </w:rPr>
        <w:t xml:space="preserve"> jurídicos </w:t>
      </w:r>
      <w:r w:rsidR="00A26012" w:rsidRPr="00336828">
        <w:rPr>
          <w:rFonts w:ascii="Arial Narrow" w:hAnsi="Arial Narrow"/>
          <w:sz w:val="27"/>
          <w:szCs w:val="27"/>
        </w:rPr>
        <w:t xml:space="preserve"> tendentes a demostrar la ilegalidad de</w:t>
      </w:r>
      <w:r w:rsidR="00006E18" w:rsidRPr="00336828">
        <w:rPr>
          <w:rFonts w:ascii="Arial Narrow" w:hAnsi="Arial Narrow"/>
          <w:sz w:val="27"/>
          <w:szCs w:val="27"/>
        </w:rPr>
        <w:t>l acto impugnado;</w:t>
      </w:r>
      <w:r w:rsidR="00A1310A" w:rsidRPr="00336828">
        <w:rPr>
          <w:rFonts w:ascii="Arial Narrow" w:hAnsi="Arial Narrow"/>
          <w:sz w:val="27"/>
          <w:szCs w:val="27"/>
        </w:rPr>
        <w:t xml:space="preserve"> </w:t>
      </w:r>
      <w:r w:rsidR="00006E18" w:rsidRPr="00336828">
        <w:rPr>
          <w:rFonts w:ascii="Arial Narrow" w:hAnsi="Arial Narrow"/>
          <w:sz w:val="27"/>
          <w:szCs w:val="27"/>
        </w:rPr>
        <w:t xml:space="preserve">son afirmaciones genéricas que por sí mismas, no constituyen algún argumento demostrativo que ponga en evidencia la ilegalidad del acta de infracción impugnada; en consecuencia, de </w:t>
      </w:r>
      <w:r w:rsidR="00C67BF3" w:rsidRPr="00336828">
        <w:rPr>
          <w:rFonts w:ascii="Arial Narrow" w:hAnsi="Arial Narrow"/>
          <w:sz w:val="27"/>
          <w:szCs w:val="27"/>
        </w:rPr>
        <w:t xml:space="preserve">estos </w:t>
      </w:r>
      <w:r w:rsidR="00006E18" w:rsidRPr="00336828">
        <w:rPr>
          <w:rFonts w:ascii="Arial Narrow" w:hAnsi="Arial Narrow"/>
          <w:sz w:val="27"/>
          <w:szCs w:val="27"/>
        </w:rPr>
        <w:t>punto</w:t>
      </w:r>
      <w:r w:rsidR="00C67BF3" w:rsidRPr="00336828">
        <w:rPr>
          <w:rFonts w:ascii="Arial Narrow" w:hAnsi="Arial Narrow"/>
          <w:sz w:val="27"/>
          <w:szCs w:val="27"/>
        </w:rPr>
        <w:t xml:space="preserve">s analizados en lo individual o de manera integral no se deprende </w:t>
      </w:r>
      <w:r w:rsidR="00006E18" w:rsidRPr="00336828">
        <w:rPr>
          <w:rFonts w:ascii="Arial Narrow" w:hAnsi="Arial Narrow"/>
          <w:sz w:val="27"/>
          <w:szCs w:val="27"/>
        </w:rPr>
        <w:t>la causa de pedir</w:t>
      </w:r>
      <w:r w:rsidR="00C67BF3" w:rsidRPr="00336828">
        <w:rPr>
          <w:rFonts w:ascii="Arial Narrow" w:hAnsi="Arial Narrow"/>
          <w:sz w:val="27"/>
          <w:szCs w:val="27"/>
        </w:rPr>
        <w:t>, ya que ésta se conforma de la expresión de un hecho concreto y un razonamiento, entendido éste último como la exposición en la que se realice la comparación del hecho frente al fundamento correspondiente y su conclusión, deducida del enlace entre uno y otro, de modo que evidencie que el acto impugnado resulta ilegal</w:t>
      </w:r>
      <w:r w:rsidR="00006E18" w:rsidRPr="00336828">
        <w:rPr>
          <w:rFonts w:ascii="Arial Narrow" w:hAnsi="Arial Narrow"/>
          <w:sz w:val="27"/>
          <w:szCs w:val="27"/>
        </w:rPr>
        <w:t>. . . . . . .</w:t>
      </w:r>
      <w:r w:rsidR="00C67BF3" w:rsidRPr="00336828">
        <w:rPr>
          <w:rFonts w:ascii="Arial Narrow" w:hAnsi="Arial Narrow"/>
          <w:sz w:val="27"/>
          <w:szCs w:val="27"/>
        </w:rPr>
        <w:t xml:space="preserve"> </w:t>
      </w:r>
      <w:r w:rsidR="00574205" w:rsidRPr="00336828">
        <w:rPr>
          <w:rFonts w:ascii="Arial Narrow" w:hAnsi="Arial Narrow"/>
          <w:sz w:val="27"/>
          <w:szCs w:val="27"/>
        </w:rPr>
        <w:t xml:space="preserve">. . . . . . . . . . . . . . . . . . . . . . . . . . . . . . . . . . . </w:t>
      </w:r>
      <w:r w:rsidR="00C67BF3" w:rsidRPr="00336828">
        <w:rPr>
          <w:rFonts w:ascii="Arial Narrow" w:hAnsi="Arial Narrow"/>
          <w:sz w:val="27"/>
          <w:szCs w:val="27"/>
        </w:rPr>
        <w:t xml:space="preserve">. . . . . . . . . . . . . . . </w:t>
      </w:r>
    </w:p>
    <w:p w:rsidR="008B7D46" w:rsidRPr="00336828" w:rsidRDefault="008B7D46" w:rsidP="008B7D46">
      <w:pPr>
        <w:spacing w:line="360" w:lineRule="auto"/>
        <w:jc w:val="both"/>
        <w:rPr>
          <w:rFonts w:ascii="Arial Narrow" w:hAnsi="Arial Narrow"/>
          <w:sz w:val="27"/>
          <w:szCs w:val="27"/>
        </w:rPr>
      </w:pPr>
    </w:p>
    <w:p w:rsidR="00922E30" w:rsidRPr="00336828" w:rsidRDefault="00282CE5" w:rsidP="00922E30">
      <w:pPr>
        <w:spacing w:line="360" w:lineRule="auto"/>
        <w:ind w:firstLine="709"/>
        <w:jc w:val="both"/>
        <w:rPr>
          <w:rFonts w:ascii="Arial Narrow" w:hAnsi="Arial Narrow"/>
          <w:sz w:val="27"/>
          <w:szCs w:val="27"/>
        </w:rPr>
      </w:pPr>
      <w:r w:rsidRPr="00336828">
        <w:rPr>
          <w:rFonts w:ascii="Arial Narrow" w:hAnsi="Arial Narrow"/>
          <w:sz w:val="27"/>
          <w:szCs w:val="27"/>
        </w:rPr>
        <w:t>Ahora bien, at</w:t>
      </w:r>
      <w:r w:rsidR="00C67BF3" w:rsidRPr="00336828">
        <w:rPr>
          <w:rFonts w:ascii="Arial Narrow" w:hAnsi="Arial Narrow"/>
          <w:sz w:val="27"/>
          <w:szCs w:val="27"/>
        </w:rPr>
        <w:t xml:space="preserve">endiendo a lo establecido </w:t>
      </w:r>
      <w:r w:rsidRPr="00336828">
        <w:rPr>
          <w:rFonts w:ascii="Arial Narrow" w:hAnsi="Arial Narrow"/>
          <w:sz w:val="27"/>
          <w:szCs w:val="27"/>
        </w:rPr>
        <w:t>el artículo 301</w:t>
      </w:r>
      <w:r w:rsidR="00C67BF3" w:rsidRPr="00336828">
        <w:rPr>
          <w:rFonts w:ascii="Arial Narrow" w:hAnsi="Arial Narrow"/>
          <w:sz w:val="27"/>
          <w:szCs w:val="27"/>
        </w:rPr>
        <w:t>, fracción III</w:t>
      </w:r>
      <w:r w:rsidRPr="00336828">
        <w:rPr>
          <w:rFonts w:ascii="Arial Narrow" w:hAnsi="Arial Narrow"/>
          <w:sz w:val="27"/>
          <w:szCs w:val="27"/>
        </w:rPr>
        <w:t xml:space="preserve">, del Código de Procedimiento y Justicia Administrativa para el Estado y los Municipios de Guanajuato, </w:t>
      </w:r>
      <w:r w:rsidR="00C67BF3" w:rsidRPr="00336828">
        <w:rPr>
          <w:rFonts w:ascii="Arial Narrow" w:hAnsi="Arial Narrow"/>
          <w:sz w:val="27"/>
          <w:szCs w:val="27"/>
        </w:rPr>
        <w:t>el juzgador</w:t>
      </w:r>
      <w:r w:rsidRPr="00336828">
        <w:rPr>
          <w:rFonts w:ascii="Arial Narrow" w:hAnsi="Arial Narrow"/>
          <w:sz w:val="27"/>
          <w:szCs w:val="27"/>
        </w:rPr>
        <w:t xml:space="preserve"> supl</w:t>
      </w:r>
      <w:r w:rsidR="00C67BF3" w:rsidRPr="00336828">
        <w:rPr>
          <w:rFonts w:ascii="Arial Narrow" w:hAnsi="Arial Narrow"/>
          <w:sz w:val="27"/>
          <w:szCs w:val="27"/>
        </w:rPr>
        <w:t>e</w:t>
      </w:r>
      <w:r w:rsidRPr="00336828">
        <w:rPr>
          <w:rFonts w:ascii="Arial Narrow" w:hAnsi="Arial Narrow"/>
          <w:sz w:val="27"/>
          <w:szCs w:val="27"/>
        </w:rPr>
        <w:t xml:space="preserve"> la queja deficiente plateada en la demanda, </w:t>
      </w:r>
      <w:r w:rsidR="00D77FD5" w:rsidRPr="00336828">
        <w:rPr>
          <w:rFonts w:ascii="Arial Narrow" w:hAnsi="Arial Narrow"/>
          <w:sz w:val="27"/>
          <w:szCs w:val="27"/>
        </w:rPr>
        <w:t xml:space="preserve">en razón de que </w:t>
      </w:r>
      <w:r w:rsidR="001E1199" w:rsidRPr="00336828">
        <w:rPr>
          <w:rFonts w:ascii="Arial Narrow" w:hAnsi="Arial Narrow"/>
          <w:sz w:val="27"/>
          <w:szCs w:val="27"/>
        </w:rPr>
        <w:t xml:space="preserve">para la infracción administrativa imputada al justiciable, en el artículo 21, fracción III, del Reglamento de Tránsito Municipal, se prevé una sanción que oscila entre 15 quince y 20 veinte días de salario mínimo general vigente en la zona, de manera que </w:t>
      </w:r>
      <w:r w:rsidR="00D77FD5" w:rsidRPr="00336828">
        <w:rPr>
          <w:rFonts w:ascii="Arial Narrow" w:hAnsi="Arial Narrow"/>
          <w:sz w:val="27"/>
          <w:szCs w:val="27"/>
        </w:rPr>
        <w:t>el</w:t>
      </w:r>
      <w:r w:rsidR="001E1199" w:rsidRPr="00336828">
        <w:rPr>
          <w:rFonts w:ascii="Arial Narrow" w:hAnsi="Arial Narrow"/>
          <w:sz w:val="27"/>
          <w:szCs w:val="27"/>
        </w:rPr>
        <w:t xml:space="preserve"> monto del </w:t>
      </w:r>
      <w:r w:rsidR="00D77FD5" w:rsidRPr="00336828">
        <w:rPr>
          <w:rFonts w:ascii="Arial Narrow" w:hAnsi="Arial Narrow"/>
          <w:sz w:val="27"/>
          <w:szCs w:val="27"/>
        </w:rPr>
        <w:t xml:space="preserve"> asunto no rebasa la cantidad de multiplicar por </w:t>
      </w:r>
      <w:r w:rsidR="001E1199" w:rsidRPr="00336828">
        <w:rPr>
          <w:rFonts w:ascii="Arial Narrow" w:hAnsi="Arial Narrow"/>
          <w:sz w:val="27"/>
          <w:szCs w:val="27"/>
        </w:rPr>
        <w:t xml:space="preserve">150 </w:t>
      </w:r>
      <w:r w:rsidR="00D77FD5" w:rsidRPr="00336828">
        <w:rPr>
          <w:rFonts w:ascii="Arial Narrow" w:hAnsi="Arial Narrow"/>
          <w:sz w:val="27"/>
          <w:szCs w:val="27"/>
        </w:rPr>
        <w:t xml:space="preserve">ciento cincuenta </w:t>
      </w:r>
      <w:r w:rsidR="00922E30" w:rsidRPr="00336828">
        <w:rPr>
          <w:rFonts w:ascii="Arial Narrow" w:hAnsi="Arial Narrow" w:cs="Arial"/>
          <w:sz w:val="27"/>
          <w:szCs w:val="27"/>
        </w:rPr>
        <w:t>la Unidad de Medida y Actualización diaria</w:t>
      </w:r>
      <w:r w:rsidR="00D77FD5" w:rsidRPr="00336828">
        <w:rPr>
          <w:rFonts w:ascii="Arial Narrow" w:hAnsi="Arial Narrow"/>
          <w:sz w:val="27"/>
          <w:szCs w:val="27"/>
        </w:rPr>
        <w:t xml:space="preserve">. . . . . . </w:t>
      </w:r>
      <w:r w:rsidR="00922E30" w:rsidRPr="00336828">
        <w:rPr>
          <w:rFonts w:ascii="Arial Narrow" w:hAnsi="Arial Narrow"/>
          <w:sz w:val="27"/>
          <w:szCs w:val="27"/>
        </w:rPr>
        <w:t xml:space="preserve">. . . . . . . . . . . . . . . . . . . </w:t>
      </w:r>
    </w:p>
    <w:p w:rsidR="00D77FD5" w:rsidRPr="00336828" w:rsidRDefault="00D77FD5" w:rsidP="008B7D46">
      <w:pPr>
        <w:spacing w:line="360" w:lineRule="auto"/>
        <w:jc w:val="both"/>
        <w:rPr>
          <w:rFonts w:ascii="Arial Narrow" w:hAnsi="Arial Narrow"/>
          <w:sz w:val="27"/>
          <w:szCs w:val="27"/>
        </w:rPr>
      </w:pPr>
    </w:p>
    <w:p w:rsidR="00C656DF" w:rsidRPr="00336828" w:rsidRDefault="00172EAB" w:rsidP="008B7D46">
      <w:pPr>
        <w:spacing w:line="360" w:lineRule="auto"/>
        <w:ind w:firstLine="709"/>
        <w:jc w:val="both"/>
        <w:rPr>
          <w:rFonts w:ascii="Arial Narrow" w:hAnsi="Arial Narrow"/>
          <w:sz w:val="27"/>
          <w:szCs w:val="27"/>
        </w:rPr>
      </w:pPr>
      <w:r w:rsidRPr="00336828">
        <w:rPr>
          <w:rFonts w:ascii="Arial Narrow" w:hAnsi="Arial Narrow"/>
          <w:sz w:val="27"/>
          <w:szCs w:val="27"/>
        </w:rPr>
        <w:t xml:space="preserve">Así las cosas, habiendo realizado un análisis minucioso de la boleta de infracción impugnada, se desprende que la misma se encuentra </w:t>
      </w:r>
      <w:r w:rsidR="00E31E5C" w:rsidRPr="00336828">
        <w:rPr>
          <w:rFonts w:ascii="Arial Narrow" w:hAnsi="Arial Narrow"/>
          <w:sz w:val="27"/>
          <w:szCs w:val="27"/>
        </w:rPr>
        <w:t>insuficientemente fundada y</w:t>
      </w:r>
      <w:r w:rsidR="00922E30" w:rsidRPr="00336828">
        <w:rPr>
          <w:rFonts w:ascii="Arial Narrow" w:hAnsi="Arial Narrow"/>
          <w:sz w:val="27"/>
          <w:szCs w:val="27"/>
        </w:rPr>
        <w:t xml:space="preserve"> motivada, en atención de lo siguiente</w:t>
      </w:r>
      <w:r w:rsidR="00E31E5C" w:rsidRPr="00336828">
        <w:rPr>
          <w:rFonts w:ascii="Arial Narrow" w:hAnsi="Arial Narrow"/>
          <w:sz w:val="27"/>
          <w:szCs w:val="27"/>
        </w:rPr>
        <w:t>:</w:t>
      </w:r>
      <w:r w:rsidR="00922E30" w:rsidRPr="00336828">
        <w:rPr>
          <w:rFonts w:ascii="Arial Narrow" w:hAnsi="Arial Narrow"/>
          <w:sz w:val="27"/>
          <w:szCs w:val="27"/>
        </w:rPr>
        <w:t xml:space="preserve"> </w:t>
      </w:r>
      <w:r w:rsidR="00E31E5C" w:rsidRPr="00336828">
        <w:rPr>
          <w:rFonts w:ascii="Arial Narrow" w:hAnsi="Arial Narrow"/>
          <w:sz w:val="27"/>
          <w:szCs w:val="27"/>
        </w:rPr>
        <w:t xml:space="preserve">. . . . . . . . . . . . . </w:t>
      </w:r>
      <w:r w:rsidR="00922E30" w:rsidRPr="00336828">
        <w:rPr>
          <w:rFonts w:ascii="Arial Narrow" w:hAnsi="Arial Narrow"/>
          <w:sz w:val="27"/>
          <w:szCs w:val="27"/>
        </w:rPr>
        <w:t xml:space="preserve"> </w:t>
      </w:r>
      <w:r w:rsidR="00E31E5C" w:rsidRPr="00336828">
        <w:rPr>
          <w:rFonts w:ascii="Arial Narrow" w:hAnsi="Arial Narrow"/>
          <w:sz w:val="27"/>
          <w:szCs w:val="27"/>
        </w:rPr>
        <w:t xml:space="preserve">. . . </w:t>
      </w:r>
      <w:r w:rsidR="00922E30" w:rsidRPr="00336828">
        <w:rPr>
          <w:rFonts w:ascii="Arial Narrow" w:hAnsi="Arial Narrow"/>
          <w:sz w:val="27"/>
          <w:szCs w:val="27"/>
        </w:rPr>
        <w:t xml:space="preserve">. . . . . . . . . . . . </w:t>
      </w:r>
    </w:p>
    <w:p w:rsidR="00C656DF" w:rsidRPr="00336828" w:rsidRDefault="00C656DF" w:rsidP="008B7D46">
      <w:pPr>
        <w:tabs>
          <w:tab w:val="left" w:pos="1164"/>
          <w:tab w:val="left" w:pos="1313"/>
        </w:tabs>
        <w:spacing w:line="360" w:lineRule="auto"/>
        <w:jc w:val="both"/>
        <w:rPr>
          <w:rFonts w:ascii="Arial Narrow" w:hAnsi="Arial Narrow"/>
          <w:sz w:val="27"/>
          <w:szCs w:val="27"/>
        </w:rPr>
      </w:pPr>
    </w:p>
    <w:p w:rsidR="00C656DF" w:rsidRPr="00336828" w:rsidRDefault="00C656DF" w:rsidP="008B7D46">
      <w:pPr>
        <w:autoSpaceDE w:val="0"/>
        <w:autoSpaceDN w:val="0"/>
        <w:adjustRightInd w:val="0"/>
        <w:spacing w:line="360" w:lineRule="auto"/>
        <w:ind w:firstLine="708"/>
        <w:jc w:val="both"/>
        <w:rPr>
          <w:rFonts w:ascii="Arial Narrow" w:hAnsi="Arial Narrow" w:cs="Arial Narrow"/>
          <w:sz w:val="27"/>
          <w:szCs w:val="27"/>
        </w:rPr>
      </w:pPr>
      <w:r w:rsidRPr="00336828">
        <w:rPr>
          <w:rFonts w:ascii="Arial Narrow" w:hAnsi="Arial Narrow" w:cs="Arial Narrow"/>
          <w:sz w:val="27"/>
          <w:szCs w:val="27"/>
        </w:rPr>
        <w:t xml:space="preserve">En principio se impone señalar, </w:t>
      </w:r>
      <w:r w:rsidRPr="00336828">
        <w:rPr>
          <w:rFonts w:ascii="Arial Narrow" w:hAnsi="Arial Narrow" w:cs="Arial Narrow"/>
          <w:bCs/>
          <w:sz w:val="27"/>
          <w:szCs w:val="27"/>
        </w:rPr>
        <w:t>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336828">
        <w:rPr>
          <w:rFonts w:ascii="Arial Narrow" w:hAnsi="Arial Narrow" w:cs="Arial"/>
          <w:sz w:val="27"/>
          <w:szCs w:val="27"/>
        </w:rPr>
        <w:t xml:space="preserve"> </w:t>
      </w:r>
      <w:r w:rsidRPr="00336828">
        <w:rPr>
          <w:rFonts w:ascii="Arial Narrow" w:hAnsi="Arial Narrow" w:cs="Arial Narrow"/>
          <w:bCs/>
          <w:sz w:val="27"/>
          <w:szCs w:val="27"/>
        </w:rPr>
        <w:t xml:space="preserve">. . . . . . . . . . .  . . . . . . . . . . </w:t>
      </w:r>
    </w:p>
    <w:p w:rsidR="00C656DF" w:rsidRPr="00336828" w:rsidRDefault="00C656DF" w:rsidP="008B7D46">
      <w:pPr>
        <w:tabs>
          <w:tab w:val="left" w:pos="3975"/>
        </w:tabs>
        <w:spacing w:line="360" w:lineRule="auto"/>
        <w:jc w:val="both"/>
        <w:rPr>
          <w:rFonts w:ascii="Arial Narrow" w:hAnsi="Arial Narrow" w:cs="Arial Narrow"/>
          <w:bCs/>
          <w:sz w:val="27"/>
          <w:szCs w:val="27"/>
        </w:rPr>
      </w:pPr>
    </w:p>
    <w:p w:rsidR="00C656DF" w:rsidRPr="00336828" w:rsidRDefault="00C656DF" w:rsidP="008B7D46">
      <w:pPr>
        <w:autoSpaceDE w:val="0"/>
        <w:autoSpaceDN w:val="0"/>
        <w:adjustRightInd w:val="0"/>
        <w:spacing w:line="360" w:lineRule="auto"/>
        <w:ind w:firstLine="708"/>
        <w:jc w:val="both"/>
        <w:rPr>
          <w:rFonts w:ascii="Arial Narrow" w:hAnsi="Arial Narrow" w:cs="Arial Narrow"/>
          <w:bCs/>
          <w:sz w:val="27"/>
          <w:szCs w:val="27"/>
        </w:rPr>
      </w:pPr>
      <w:r w:rsidRPr="00336828">
        <w:rPr>
          <w:rFonts w:ascii="Arial Narrow" w:hAnsi="Arial Narrow" w:cs="Arial Narrow"/>
          <w:sz w:val="27"/>
          <w:szCs w:val="27"/>
        </w:rPr>
        <w:t xml:space="preserve">En </w:t>
      </w:r>
      <w:r w:rsidRPr="00336828">
        <w:rPr>
          <w:rFonts w:ascii="Arial Narrow" w:hAnsi="Arial Narrow" w:cs="Arial Narrow"/>
          <w:bCs/>
          <w:sz w:val="27"/>
          <w:szCs w:val="27"/>
        </w:rPr>
        <w:t>segundo lugar, e</w:t>
      </w:r>
      <w:r w:rsidRPr="00336828">
        <w:rPr>
          <w:rFonts w:ascii="Arial Narrow" w:hAnsi="Arial Narrow" w:cs="Arial"/>
          <w:sz w:val="27"/>
          <w:szCs w:val="27"/>
        </w:rPr>
        <w:t>s relevante destacar que</w:t>
      </w:r>
      <w:r w:rsidRPr="00336828">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 . . . . . . . . . . . . . . . . . . . . . . . . . . . . . . . . . </w:t>
      </w:r>
    </w:p>
    <w:p w:rsidR="00C656DF" w:rsidRPr="00336828" w:rsidRDefault="00C656DF" w:rsidP="008B7D46">
      <w:pPr>
        <w:spacing w:line="360" w:lineRule="auto"/>
        <w:jc w:val="both"/>
        <w:rPr>
          <w:rFonts w:ascii="Arial Narrow" w:hAnsi="Arial Narrow" w:cs="Arial"/>
          <w:sz w:val="27"/>
          <w:szCs w:val="27"/>
          <w:lang w:val="es-MX"/>
        </w:rPr>
      </w:pPr>
    </w:p>
    <w:p w:rsidR="002F36A1" w:rsidRPr="00336828" w:rsidRDefault="002F36A1" w:rsidP="008B7D46">
      <w:pPr>
        <w:spacing w:line="360" w:lineRule="auto"/>
        <w:ind w:firstLine="708"/>
        <w:jc w:val="both"/>
        <w:rPr>
          <w:rFonts w:ascii="Arial Narrow" w:hAnsi="Arial Narrow"/>
          <w:sz w:val="27"/>
          <w:szCs w:val="27"/>
          <w:lang w:val="es-MX"/>
        </w:rPr>
      </w:pPr>
      <w:r w:rsidRPr="00336828">
        <w:rPr>
          <w:rFonts w:ascii="Arial Narrow" w:hAnsi="Arial Narrow" w:cs="Arial"/>
          <w:sz w:val="27"/>
          <w:szCs w:val="27"/>
          <w:lang w:val="es-MX"/>
        </w:rPr>
        <w:lastRenderedPageBreak/>
        <w:t xml:space="preserve">Bajo esta premisa, </w:t>
      </w:r>
      <w:r w:rsidRPr="00336828">
        <w:rPr>
          <w:rFonts w:ascii="Arial Narrow" w:hAnsi="Arial Narrow"/>
          <w:sz w:val="27"/>
          <w:szCs w:val="27"/>
          <w:lang w:val="es-MX"/>
        </w:rPr>
        <w:t xml:space="preserve">es el caso que el acta de infracción impugnada se encuentra insuficientemente fundada, toda vez que </w:t>
      </w:r>
      <w:r w:rsidRPr="00336828">
        <w:rPr>
          <w:rFonts w:ascii="Arial Narrow" w:hAnsi="Arial Narrow" w:cs="Arial"/>
          <w:bCs/>
          <w:sz w:val="27"/>
          <w:szCs w:val="27"/>
          <w:lang w:val="es-MX"/>
        </w:rPr>
        <w:t xml:space="preserve">en el cuerpo de la infracción impugnada sólo </w:t>
      </w:r>
      <w:r w:rsidRPr="00336828">
        <w:rPr>
          <w:rFonts w:ascii="Arial Narrow" w:hAnsi="Arial Narrow"/>
          <w:sz w:val="27"/>
          <w:szCs w:val="27"/>
          <w:lang w:val="es-MX"/>
        </w:rPr>
        <w:t xml:space="preserve">se expresa el artículo 21, fracción III, del </w:t>
      </w:r>
      <w:r w:rsidRPr="00336828">
        <w:rPr>
          <w:rFonts w:ascii="Arial Narrow" w:hAnsi="Arial Narrow" w:cs="Arial"/>
          <w:bCs/>
          <w:sz w:val="27"/>
          <w:szCs w:val="27"/>
        </w:rPr>
        <w:t xml:space="preserve">Reglamento </w:t>
      </w:r>
      <w:r w:rsidRPr="00336828">
        <w:rPr>
          <w:rFonts w:ascii="Arial Narrow" w:hAnsi="Arial Narrow" w:cs="Arial"/>
          <w:bCs/>
          <w:i/>
          <w:sz w:val="27"/>
          <w:szCs w:val="27"/>
        </w:rPr>
        <w:t xml:space="preserve">de Tránsito Municipal </w:t>
      </w:r>
      <w:r w:rsidRPr="00336828">
        <w:rPr>
          <w:rFonts w:ascii="Arial Narrow" w:hAnsi="Arial Narrow" w:cs="Arial"/>
          <w:bCs/>
          <w:sz w:val="27"/>
          <w:szCs w:val="27"/>
        </w:rPr>
        <w:t>de León, Guanajuato,</w:t>
      </w:r>
      <w:r w:rsidRPr="00336828">
        <w:rPr>
          <w:rFonts w:ascii="Arial Narrow" w:hAnsi="Arial Narrow" w:cs="Arial"/>
          <w:bCs/>
          <w:sz w:val="27"/>
          <w:szCs w:val="27"/>
          <w:lang w:val="es-MX"/>
        </w:rPr>
        <w:t xml:space="preserve"> como precepto </w:t>
      </w:r>
      <w:r w:rsidRPr="00336828">
        <w:rPr>
          <w:rFonts w:ascii="Arial Narrow" w:hAnsi="Arial Narrow"/>
          <w:sz w:val="27"/>
          <w:szCs w:val="27"/>
          <w:lang w:val="es-MX"/>
        </w:rPr>
        <w:t xml:space="preserve">presuntamente violado por el justiciable, pero, el Agente de Tránsito demandado omitió anotar en el acto administrativo combatido, </w:t>
      </w:r>
      <w:r w:rsidRPr="00336828">
        <w:rPr>
          <w:rFonts w:ascii="Arial Narrow" w:hAnsi="Arial Narrow" w:cs="Arial"/>
          <w:sz w:val="27"/>
          <w:szCs w:val="27"/>
          <w:lang w:val="es-MX"/>
        </w:rPr>
        <w:t xml:space="preserve">la o las disposiciones del Programa </w:t>
      </w:r>
      <w:r w:rsidRPr="00336828">
        <w:rPr>
          <w:rFonts w:ascii="Arial Narrow" w:hAnsi="Arial Narrow" w:cs="Arial"/>
          <w:sz w:val="27"/>
          <w:szCs w:val="27"/>
        </w:rPr>
        <w:t>Estatal</w:t>
      </w:r>
      <w:r w:rsidRPr="00336828">
        <w:rPr>
          <w:rFonts w:ascii="Arial Narrow" w:hAnsi="Arial Narrow" w:cs="Arial"/>
          <w:i/>
          <w:sz w:val="27"/>
          <w:szCs w:val="27"/>
        </w:rPr>
        <w:t xml:space="preserve"> </w:t>
      </w:r>
      <w:r w:rsidRPr="00336828">
        <w:rPr>
          <w:rFonts w:ascii="Arial Narrow" w:hAnsi="Arial Narrow" w:cs="Arial"/>
          <w:sz w:val="27"/>
          <w:szCs w:val="27"/>
          <w:lang w:val="es-MX"/>
        </w:rPr>
        <w:t xml:space="preserve">de Verificación Vehicular correspondiente que contemplan la obligación de realizar la </w:t>
      </w:r>
      <w:r w:rsidRPr="00336828">
        <w:rPr>
          <w:rFonts w:ascii="Arial Narrow" w:hAnsi="Arial Narrow"/>
          <w:sz w:val="27"/>
          <w:szCs w:val="27"/>
          <w:lang w:val="es-MX"/>
        </w:rPr>
        <w:t>verificación de emisiones contaminantes en el periodo correspondiente al periodo (</w:t>
      </w:r>
      <w:r w:rsidR="00076A3C" w:rsidRPr="00336828">
        <w:rPr>
          <w:rFonts w:ascii="Arial Narrow" w:hAnsi="Arial Narrow"/>
          <w:sz w:val="27"/>
          <w:szCs w:val="27"/>
          <w:lang w:val="es-MX"/>
        </w:rPr>
        <w:t>octubre-noviembre</w:t>
      </w:r>
      <w:r w:rsidRPr="00336828">
        <w:rPr>
          <w:rFonts w:ascii="Arial Narrow" w:hAnsi="Arial Narrow"/>
          <w:sz w:val="27"/>
          <w:szCs w:val="27"/>
          <w:lang w:val="es-MX"/>
        </w:rPr>
        <w:t xml:space="preserve">) del año 2016 dos mil dieciséis, ya que sólo se expresa el artículo presuntamente violado por el justiciable; numeral que en lo conducente dispone: </w:t>
      </w:r>
      <w:r w:rsidRPr="00336828">
        <w:rPr>
          <w:rFonts w:ascii="Arial Narrow" w:hAnsi="Arial Narrow" w:cs="Arial Narrow"/>
          <w:bCs/>
          <w:sz w:val="27"/>
          <w:szCs w:val="27"/>
        </w:rPr>
        <w:t xml:space="preserve">. . . </w:t>
      </w:r>
    </w:p>
    <w:p w:rsidR="002F36A1" w:rsidRPr="00336828" w:rsidRDefault="002F36A1" w:rsidP="008B7D46">
      <w:pPr>
        <w:spacing w:line="360" w:lineRule="auto"/>
        <w:jc w:val="both"/>
        <w:rPr>
          <w:rFonts w:ascii="Arial Narrow" w:hAnsi="Arial Narrow"/>
          <w:lang w:val="es-MX"/>
        </w:rPr>
      </w:pPr>
    </w:p>
    <w:p w:rsidR="002F36A1" w:rsidRPr="00336828" w:rsidRDefault="002F36A1" w:rsidP="008B7D46">
      <w:pPr>
        <w:spacing w:line="360" w:lineRule="auto"/>
        <w:ind w:firstLine="708"/>
        <w:jc w:val="both"/>
        <w:rPr>
          <w:rFonts w:ascii="Arial Narrow" w:hAnsi="Arial Narrow" w:cs="Arial"/>
          <w:i/>
        </w:rPr>
      </w:pPr>
      <w:r w:rsidRPr="00336828">
        <w:rPr>
          <w:rFonts w:ascii="Arial Narrow" w:hAnsi="Arial Narrow" w:cs="Arial"/>
          <w:bCs/>
          <w:i/>
        </w:rPr>
        <w:t>“Artículo 21.-</w:t>
      </w:r>
      <w:r w:rsidRPr="00336828">
        <w:rPr>
          <w:rFonts w:ascii="Arial Narrow" w:hAnsi="Arial Narrow" w:cs="Arial"/>
          <w:b/>
          <w:bCs/>
          <w:i/>
        </w:rPr>
        <w:t xml:space="preserve"> </w:t>
      </w:r>
      <w:r w:rsidRPr="00336828">
        <w:rPr>
          <w:rFonts w:ascii="Arial Narrow" w:hAnsi="Arial Narrow" w:cs="Arial"/>
          <w:i/>
        </w:rPr>
        <w:t xml:space="preserve">Los vehículos automotores deben circular con: </w:t>
      </w:r>
    </w:p>
    <w:p w:rsidR="002F36A1" w:rsidRPr="00336828" w:rsidRDefault="002F36A1" w:rsidP="008B7D46">
      <w:pPr>
        <w:spacing w:line="360" w:lineRule="auto"/>
        <w:jc w:val="both"/>
        <w:rPr>
          <w:rFonts w:ascii="Arial Narrow" w:hAnsi="Arial Narrow" w:cs="Arial"/>
          <w:i/>
        </w:rPr>
      </w:pPr>
    </w:p>
    <w:p w:rsidR="002F36A1" w:rsidRPr="00336828" w:rsidRDefault="002F36A1" w:rsidP="008B7D46">
      <w:pPr>
        <w:spacing w:line="360" w:lineRule="auto"/>
        <w:ind w:firstLine="708"/>
        <w:jc w:val="both"/>
        <w:rPr>
          <w:rFonts w:ascii="Arial Narrow" w:hAnsi="Arial Narrow" w:cs="Arial"/>
          <w:i/>
        </w:rPr>
      </w:pPr>
      <w:r w:rsidRPr="00336828">
        <w:rPr>
          <w:rFonts w:ascii="Arial Narrow" w:hAnsi="Arial Narrow" w:cs="Arial"/>
          <w:i/>
        </w:rPr>
        <w:t>III.- El holograma o la documentación</w:t>
      </w:r>
      <w:r w:rsidRPr="00336828">
        <w:rPr>
          <w:rFonts w:ascii="Arial Narrow" w:hAnsi="Arial Narrow" w:cs="Arial"/>
          <w:b/>
          <w:i/>
        </w:rPr>
        <w:t xml:space="preserve"> </w:t>
      </w:r>
      <w:r w:rsidRPr="00336828">
        <w:rPr>
          <w:rFonts w:ascii="Arial Narrow" w:hAnsi="Arial Narrow" w:cs="Arial"/>
          <w:i/>
        </w:rPr>
        <w:t>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rsidR="002F36A1" w:rsidRPr="00336828" w:rsidRDefault="002F36A1" w:rsidP="008B7D46">
      <w:pPr>
        <w:widowControl w:val="0"/>
        <w:autoSpaceDE w:val="0"/>
        <w:autoSpaceDN w:val="0"/>
        <w:adjustRightInd w:val="0"/>
        <w:spacing w:line="360" w:lineRule="auto"/>
        <w:jc w:val="both"/>
        <w:rPr>
          <w:rFonts w:ascii="Arial Narrow" w:eastAsia="Calibri" w:hAnsi="Arial Narrow" w:cs="Arial Narrow"/>
          <w:lang w:val="es-ES_tradnl" w:eastAsia="en-US"/>
        </w:rPr>
      </w:pPr>
    </w:p>
    <w:p w:rsidR="002F36A1" w:rsidRPr="00336828" w:rsidRDefault="0047769E" w:rsidP="008B7D46">
      <w:pPr>
        <w:widowControl w:val="0"/>
        <w:autoSpaceDE w:val="0"/>
        <w:autoSpaceDN w:val="0"/>
        <w:adjustRightInd w:val="0"/>
        <w:spacing w:line="360" w:lineRule="auto"/>
        <w:ind w:firstLine="708"/>
        <w:jc w:val="both"/>
        <w:rPr>
          <w:rFonts w:ascii="Arial Narrow" w:hAnsi="Arial Narrow"/>
          <w:sz w:val="27"/>
          <w:szCs w:val="27"/>
          <w:lang w:val="es-MX"/>
        </w:rPr>
      </w:pPr>
      <w:r w:rsidRPr="00336828">
        <w:rPr>
          <w:rFonts w:ascii="Arial Narrow" w:hAnsi="Arial Narrow"/>
          <w:sz w:val="27"/>
          <w:szCs w:val="27"/>
          <w:lang w:val="es-MX"/>
        </w:rPr>
        <w:t xml:space="preserve">Por otra parte, </w:t>
      </w:r>
      <w:r w:rsidRPr="00336828">
        <w:rPr>
          <w:rFonts w:ascii="Arial Narrow" w:eastAsia="Calibri" w:hAnsi="Arial Narrow" w:cs="Arial Narrow"/>
          <w:sz w:val="27"/>
          <w:szCs w:val="29"/>
          <w:lang w:val="es-ES_tradnl" w:eastAsia="en-US"/>
        </w:rPr>
        <w:t xml:space="preserve">el acta de infracción combatida </w:t>
      </w:r>
      <w:r w:rsidRPr="00336828">
        <w:rPr>
          <w:rFonts w:ascii="Arial Narrow" w:hAnsi="Arial Narrow" w:cs="Arial"/>
          <w:sz w:val="27"/>
          <w:szCs w:val="27"/>
        </w:rPr>
        <w:t xml:space="preserve">se encuentra insuficientemente </w:t>
      </w:r>
      <w:r w:rsidRPr="00336828">
        <w:rPr>
          <w:rFonts w:ascii="Arial Narrow" w:eastAsia="Calibri" w:hAnsi="Arial Narrow" w:cs="Arial Narrow"/>
          <w:sz w:val="27"/>
          <w:szCs w:val="29"/>
          <w:lang w:val="es-ES_tradnl" w:eastAsia="en-US"/>
        </w:rPr>
        <w:t xml:space="preserve">motivada, ya que resulta evidente que en la misma se dejan de expresar las circunstancias de hecho y las razones inmediatas de por qué el vehículo circulaba sin el holograma de verificación vehicular o cualquier otro documento que acredite que se realizó la verificación del semestre señalado, </w:t>
      </w:r>
      <w:r w:rsidRPr="00336828">
        <w:rPr>
          <w:rFonts w:ascii="Arial Narrow" w:hAnsi="Arial Narrow" w:cs="Arial"/>
          <w:sz w:val="27"/>
          <w:szCs w:val="27"/>
          <w:lang w:val="es-MX"/>
        </w:rPr>
        <w:t xml:space="preserve">ya que el Agente de Tránsito demandado, en el acta de infracción impugnada, </w:t>
      </w:r>
      <w:r w:rsidRPr="00336828">
        <w:rPr>
          <w:rFonts w:ascii="Arial Narrow" w:hAnsi="Arial Narrow"/>
          <w:sz w:val="27"/>
          <w:szCs w:val="27"/>
          <w:lang w:val="es-MX"/>
        </w:rPr>
        <w:t xml:space="preserve">se limita a expresar como motivos de la infracción: </w:t>
      </w:r>
      <w:r w:rsidR="002F36A1" w:rsidRPr="00336828">
        <w:rPr>
          <w:rFonts w:ascii="Arial Narrow" w:hAnsi="Arial Narrow" w:cs="Arial Narrow"/>
          <w:i/>
          <w:sz w:val="27"/>
          <w:szCs w:val="27"/>
        </w:rPr>
        <w:t xml:space="preserve">“Por </w:t>
      </w:r>
      <w:r w:rsidR="00076A3C" w:rsidRPr="00336828">
        <w:rPr>
          <w:rFonts w:ascii="Arial Narrow" w:hAnsi="Arial Narrow" w:cs="Arial Narrow"/>
          <w:i/>
          <w:sz w:val="27"/>
          <w:szCs w:val="27"/>
        </w:rPr>
        <w:t>circular vehículo de motor sin portar holograma o documento que acredite la verificación vehicular</w:t>
      </w:r>
      <w:r w:rsidR="002F36A1" w:rsidRPr="00336828">
        <w:rPr>
          <w:rFonts w:ascii="Arial Narrow" w:hAnsi="Arial Narrow" w:cs="Arial Narrow"/>
          <w:i/>
          <w:sz w:val="27"/>
          <w:szCs w:val="27"/>
        </w:rPr>
        <w:t>.”</w:t>
      </w:r>
      <w:r w:rsidRPr="00336828">
        <w:rPr>
          <w:rFonts w:ascii="Arial Narrow" w:hAnsi="Arial Narrow" w:cs="Arial Narrow"/>
          <w:i/>
          <w:sz w:val="27"/>
          <w:szCs w:val="27"/>
        </w:rPr>
        <w:t xml:space="preserve"> </w:t>
      </w:r>
      <w:r w:rsidR="002F36A1" w:rsidRPr="00336828">
        <w:rPr>
          <w:rFonts w:ascii="Arial Narrow" w:hAnsi="Arial Narrow" w:cs="Arial Narrow"/>
          <w:i/>
          <w:sz w:val="27"/>
          <w:szCs w:val="27"/>
        </w:rPr>
        <w:t xml:space="preserve">(sic); </w:t>
      </w:r>
      <w:r w:rsidR="002F36A1" w:rsidRPr="00336828">
        <w:rPr>
          <w:rFonts w:ascii="Arial Narrow" w:hAnsi="Arial Narrow" w:cs="Arial Narrow"/>
          <w:sz w:val="27"/>
          <w:szCs w:val="27"/>
        </w:rPr>
        <w:t xml:space="preserve">en párrafos posteriores señala: </w:t>
      </w:r>
      <w:r w:rsidR="002F36A1" w:rsidRPr="00336828">
        <w:rPr>
          <w:rFonts w:ascii="Arial Narrow" w:hAnsi="Arial Narrow" w:cs="Arial Narrow"/>
          <w:i/>
          <w:sz w:val="27"/>
          <w:szCs w:val="27"/>
        </w:rPr>
        <w:t>“</w:t>
      </w:r>
      <w:r w:rsidR="00197D62" w:rsidRPr="00336828">
        <w:rPr>
          <w:rFonts w:ascii="Arial Narrow" w:hAnsi="Arial Narrow" w:cs="Arial Narrow"/>
          <w:i/>
          <w:sz w:val="27"/>
          <w:szCs w:val="27"/>
        </w:rPr>
        <w:t xml:space="preserve">Se detecta vehículo de motor circular sin portar holograma </w:t>
      </w:r>
      <w:r w:rsidR="007403A1" w:rsidRPr="00336828">
        <w:rPr>
          <w:rFonts w:ascii="Arial Narrow" w:hAnsi="Arial Narrow" w:cs="Arial Narrow"/>
          <w:i/>
          <w:sz w:val="27"/>
          <w:szCs w:val="27"/>
        </w:rPr>
        <w:t>o documento que acredite la verificación vehicular correspondiente a los meses de octubre noviembre 2016.”</w:t>
      </w:r>
      <w:r w:rsidR="002F36A1" w:rsidRPr="00336828">
        <w:rPr>
          <w:rFonts w:ascii="Arial Narrow" w:hAnsi="Arial Narrow" w:cs="Arial Narrow"/>
          <w:i/>
          <w:sz w:val="27"/>
          <w:szCs w:val="27"/>
        </w:rPr>
        <w:t xml:space="preserve"> (sic).</w:t>
      </w:r>
    </w:p>
    <w:p w:rsidR="00336828" w:rsidRPr="00336828" w:rsidRDefault="00336828" w:rsidP="008B7D46">
      <w:pPr>
        <w:widowControl w:val="0"/>
        <w:autoSpaceDE w:val="0"/>
        <w:autoSpaceDN w:val="0"/>
        <w:adjustRightInd w:val="0"/>
        <w:spacing w:line="360" w:lineRule="auto"/>
        <w:ind w:firstLine="708"/>
        <w:jc w:val="both"/>
        <w:rPr>
          <w:rFonts w:ascii="Arial Narrow" w:hAnsi="Arial Narrow" w:cs="Arial"/>
          <w:sz w:val="27"/>
          <w:szCs w:val="27"/>
        </w:rPr>
      </w:pPr>
    </w:p>
    <w:p w:rsidR="002F36A1" w:rsidRPr="00336828" w:rsidRDefault="002F36A1" w:rsidP="008B7D46">
      <w:pPr>
        <w:widowControl w:val="0"/>
        <w:autoSpaceDE w:val="0"/>
        <w:autoSpaceDN w:val="0"/>
        <w:adjustRightInd w:val="0"/>
        <w:spacing w:line="360" w:lineRule="auto"/>
        <w:ind w:firstLine="708"/>
        <w:jc w:val="both"/>
        <w:rPr>
          <w:rFonts w:ascii="Arial Narrow" w:hAnsi="Arial Narrow"/>
          <w:sz w:val="27"/>
          <w:szCs w:val="27"/>
          <w:lang w:val="es-MX"/>
        </w:rPr>
      </w:pPr>
      <w:r w:rsidRPr="00336828">
        <w:rPr>
          <w:rFonts w:ascii="Arial Narrow" w:hAnsi="Arial Narrow" w:cs="Arial"/>
          <w:sz w:val="27"/>
          <w:szCs w:val="27"/>
        </w:rPr>
        <w:t>De ahí se desprende que</w:t>
      </w:r>
      <w:r w:rsidRPr="00336828">
        <w:rPr>
          <w:rFonts w:ascii="Arial Narrow" w:hAnsi="Arial Narrow" w:cs="Arial"/>
          <w:i/>
          <w:sz w:val="27"/>
          <w:szCs w:val="27"/>
        </w:rPr>
        <w:t xml:space="preserve"> </w:t>
      </w:r>
      <w:r w:rsidRPr="00336828">
        <w:rPr>
          <w:rFonts w:ascii="Arial Narrow" w:hAnsi="Arial Narrow" w:cs="Arial"/>
          <w:sz w:val="27"/>
          <w:szCs w:val="27"/>
        </w:rPr>
        <w:t xml:space="preserve">no se expresó de manera pormenorizada por qué </w:t>
      </w:r>
      <w:r w:rsidRPr="00336828">
        <w:rPr>
          <w:rFonts w:ascii="Arial Narrow" w:hAnsi="Arial Narrow"/>
          <w:sz w:val="27"/>
          <w:szCs w:val="27"/>
          <w:lang w:val="es-MX"/>
        </w:rPr>
        <w:t>la parte justiciable tenía la obligación de verificar el vehículo de motor</w:t>
      </w:r>
      <w:r w:rsidR="00336828" w:rsidRPr="00336828">
        <w:rPr>
          <w:rFonts w:ascii="Arial Narrow" w:hAnsi="Arial Narrow"/>
          <w:sz w:val="27"/>
          <w:szCs w:val="27"/>
          <w:lang w:val="es-MX"/>
        </w:rPr>
        <w:t>…</w:t>
      </w:r>
      <w:r w:rsidRPr="00336828">
        <w:rPr>
          <w:rFonts w:ascii="Arial Narrow" w:hAnsi="Arial Narrow"/>
          <w:sz w:val="27"/>
          <w:szCs w:val="27"/>
          <w:lang w:val="es-MX"/>
        </w:rPr>
        <w:t xml:space="preserve">, pues el agente de tránsito no expresó el número de terminación de las placas de circulación que </w:t>
      </w:r>
      <w:r w:rsidRPr="00336828">
        <w:rPr>
          <w:rFonts w:ascii="Arial Narrow" w:hAnsi="Arial Narrow"/>
          <w:sz w:val="27"/>
          <w:szCs w:val="27"/>
          <w:lang w:val="es-MX"/>
        </w:rPr>
        <w:lastRenderedPageBreak/>
        <w:t xml:space="preserve">deben verificar en el citado periodo, conforme al </w:t>
      </w:r>
      <w:r w:rsidRPr="00336828">
        <w:rPr>
          <w:rFonts w:ascii="Arial Narrow" w:hAnsi="Arial Narrow" w:cs="Arial"/>
          <w:sz w:val="27"/>
          <w:szCs w:val="27"/>
          <w:lang w:val="es-MX"/>
        </w:rPr>
        <w:t xml:space="preserve">Programa </w:t>
      </w:r>
      <w:r w:rsidRPr="00336828">
        <w:rPr>
          <w:rFonts w:ascii="Arial Narrow" w:hAnsi="Arial Narrow" w:cs="Arial"/>
          <w:sz w:val="27"/>
          <w:szCs w:val="27"/>
        </w:rPr>
        <w:t>Estatal</w:t>
      </w:r>
      <w:r w:rsidRPr="00336828">
        <w:rPr>
          <w:rFonts w:ascii="Arial Narrow" w:hAnsi="Arial Narrow" w:cs="Arial"/>
          <w:i/>
          <w:sz w:val="27"/>
          <w:szCs w:val="27"/>
        </w:rPr>
        <w:t xml:space="preserve"> </w:t>
      </w:r>
      <w:r w:rsidRPr="00336828">
        <w:rPr>
          <w:rFonts w:ascii="Arial Narrow" w:hAnsi="Arial Narrow" w:cs="Arial"/>
          <w:sz w:val="27"/>
          <w:szCs w:val="27"/>
          <w:lang w:val="es-MX"/>
        </w:rPr>
        <w:t xml:space="preserve">de Verificación Vehicular, </w:t>
      </w:r>
      <w:r w:rsidRPr="00336828">
        <w:rPr>
          <w:rFonts w:ascii="Arial Narrow" w:hAnsi="Arial Narrow"/>
          <w:sz w:val="27"/>
          <w:szCs w:val="27"/>
          <w:lang w:val="es-MX"/>
        </w:rPr>
        <w:t xml:space="preserve">ni tampoco señala en forma detallada las circunstancias especiales, razones particulares o causas inmediatas de por qué la parte justiciable tenía la obligación de verificar el vehículo que nos ocupa, en ese periodo. . . . . . . . . . . . . . . . </w:t>
      </w:r>
    </w:p>
    <w:p w:rsidR="002F36A1" w:rsidRPr="00336828" w:rsidRDefault="002F36A1" w:rsidP="008B7D46">
      <w:pPr>
        <w:widowControl w:val="0"/>
        <w:autoSpaceDE w:val="0"/>
        <w:autoSpaceDN w:val="0"/>
        <w:adjustRightInd w:val="0"/>
        <w:spacing w:line="360" w:lineRule="auto"/>
        <w:jc w:val="both"/>
        <w:rPr>
          <w:rFonts w:ascii="Arial Narrow" w:hAnsi="Arial Narrow"/>
          <w:sz w:val="27"/>
          <w:szCs w:val="27"/>
          <w:lang w:val="es-MX"/>
        </w:rPr>
      </w:pPr>
    </w:p>
    <w:p w:rsidR="002F36A1" w:rsidRPr="00336828" w:rsidRDefault="002F36A1" w:rsidP="008B7D46">
      <w:pPr>
        <w:widowControl w:val="0"/>
        <w:autoSpaceDE w:val="0"/>
        <w:autoSpaceDN w:val="0"/>
        <w:adjustRightInd w:val="0"/>
        <w:spacing w:line="360" w:lineRule="auto"/>
        <w:ind w:firstLine="708"/>
        <w:jc w:val="both"/>
        <w:rPr>
          <w:rFonts w:ascii="Arial Narrow" w:eastAsia="Calibri" w:hAnsi="Arial Narrow" w:cs="Arial Narrow"/>
          <w:sz w:val="27"/>
          <w:szCs w:val="29"/>
          <w:lang w:val="es-ES_tradnl" w:eastAsia="en-US"/>
        </w:rPr>
      </w:pPr>
      <w:r w:rsidRPr="00336828">
        <w:rPr>
          <w:rFonts w:ascii="Arial Narrow" w:hAnsi="Arial Narrow"/>
          <w:sz w:val="27"/>
          <w:szCs w:val="27"/>
          <w:lang w:val="es-MX"/>
        </w:rPr>
        <w:t>Por otra lado, la autoridad demandada dejó de asentar que realizó una revisión del vehículo, para constatar si en alguno de los cristales, ya sea parabrisas, medallón trasero o algún otro cristal del vehículo se encontraba o no pegado el holograma o calcomanía respectiva de la verificación del periodo señalado en el acta de infracción; además, tampoco se asienta de manera pormenorizada en el acta impugnada, si previo a su levantamiento se requirió al conductor el comprobante de pago de la verificación</w:t>
      </w:r>
      <w:r w:rsidRPr="00336828">
        <w:rPr>
          <w:rFonts w:ascii="Arial Narrow" w:eastAsia="Calibri" w:hAnsi="Arial Narrow" w:cs="Arial Narrow"/>
          <w:sz w:val="27"/>
          <w:szCs w:val="29"/>
          <w:lang w:val="es-ES_tradnl" w:eastAsia="en-US"/>
        </w:rPr>
        <w:t xml:space="preserve"> o algún otro documento con el que acredite que  contaba con la verificación vehicular</w:t>
      </w:r>
      <w:r w:rsidRPr="00336828">
        <w:rPr>
          <w:rFonts w:ascii="Arial Narrow" w:hAnsi="Arial Narrow"/>
          <w:sz w:val="27"/>
          <w:szCs w:val="27"/>
          <w:lang w:val="es-MX"/>
        </w:rPr>
        <w:t xml:space="preserve">. . . . . . . . . . . . . . . . . </w:t>
      </w:r>
      <w:r w:rsidR="00DE6446" w:rsidRPr="00336828">
        <w:rPr>
          <w:rFonts w:ascii="Arial Narrow" w:hAnsi="Arial Narrow"/>
          <w:sz w:val="27"/>
          <w:szCs w:val="27"/>
          <w:lang w:val="es-MX"/>
        </w:rPr>
        <w:t>.</w:t>
      </w:r>
      <w:r w:rsidRPr="00336828">
        <w:rPr>
          <w:rFonts w:ascii="Arial Narrow" w:hAnsi="Arial Narrow"/>
          <w:sz w:val="27"/>
          <w:szCs w:val="27"/>
          <w:lang w:val="es-MX"/>
        </w:rPr>
        <w:t xml:space="preserve"> . . . . . . . . . . . . . . . . . . . . . . . . . . . . . . . </w:t>
      </w:r>
    </w:p>
    <w:p w:rsidR="002F36A1" w:rsidRPr="00336828" w:rsidRDefault="002F36A1" w:rsidP="008B7D46">
      <w:pPr>
        <w:widowControl w:val="0"/>
        <w:autoSpaceDE w:val="0"/>
        <w:autoSpaceDN w:val="0"/>
        <w:adjustRightInd w:val="0"/>
        <w:spacing w:line="360" w:lineRule="auto"/>
        <w:jc w:val="both"/>
        <w:rPr>
          <w:rFonts w:ascii="Arial Narrow" w:hAnsi="Arial Narrow"/>
          <w:sz w:val="27"/>
          <w:szCs w:val="27"/>
          <w:lang w:val="es-ES_tradnl"/>
        </w:rPr>
      </w:pPr>
    </w:p>
    <w:p w:rsidR="002F36A1" w:rsidRPr="00336828" w:rsidRDefault="002F36A1" w:rsidP="008B7D46">
      <w:pPr>
        <w:spacing w:line="360" w:lineRule="auto"/>
        <w:ind w:firstLine="708"/>
        <w:jc w:val="both"/>
        <w:rPr>
          <w:rFonts w:ascii="Arial Narrow" w:hAnsi="Arial Narrow" w:cs="Arial Narrow"/>
          <w:bCs/>
          <w:sz w:val="27"/>
          <w:szCs w:val="27"/>
        </w:rPr>
      </w:pPr>
      <w:r w:rsidRPr="00336828">
        <w:rPr>
          <w:rFonts w:ascii="Arial Narrow" w:hAnsi="Arial Narrow"/>
          <w:sz w:val="27"/>
          <w:szCs w:val="27"/>
        </w:rPr>
        <w:t xml:space="preserve">En mérito de lo expresado, 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336828">
        <w:rPr>
          <w:rFonts w:ascii="Arial Narrow" w:hAnsi="Arial Narrow" w:cs="Arial Narrow"/>
          <w:bCs/>
          <w:sz w:val="27"/>
          <w:szCs w:val="27"/>
        </w:rPr>
        <w:t>a la seguridad jurídica protegidos respectivamente por los artículos 14 y 16 de la Constitución Política de los Estados Unidos Mexicanos.</w:t>
      </w:r>
      <w:r w:rsidRPr="00336828">
        <w:rPr>
          <w:rFonts w:ascii="Arial Narrow" w:hAnsi="Arial Narrow"/>
          <w:sz w:val="27"/>
          <w:szCs w:val="27"/>
          <w:lang w:val="es-MX"/>
        </w:rPr>
        <w:t xml:space="preserve"> . . . . . . . . . . . . . . . . . . . . . . . . . . . . . . . . . . . . . . . . . . . . . . . . . . . . </w:t>
      </w:r>
    </w:p>
    <w:p w:rsidR="002F36A1" w:rsidRPr="00336828" w:rsidRDefault="002F36A1" w:rsidP="008B7D46">
      <w:pPr>
        <w:tabs>
          <w:tab w:val="left" w:pos="1252"/>
        </w:tabs>
        <w:spacing w:line="360" w:lineRule="auto"/>
        <w:jc w:val="both"/>
        <w:rPr>
          <w:rFonts w:ascii="Arial Narrow" w:hAnsi="Arial Narrow"/>
          <w:sz w:val="27"/>
          <w:szCs w:val="27"/>
        </w:rPr>
      </w:pPr>
    </w:p>
    <w:p w:rsidR="00CF7611" w:rsidRPr="00336828" w:rsidRDefault="002F36A1" w:rsidP="00336828">
      <w:pPr>
        <w:spacing w:line="360" w:lineRule="auto"/>
        <w:ind w:firstLine="708"/>
        <w:jc w:val="both"/>
        <w:rPr>
          <w:rFonts w:ascii="Arial Narrow" w:hAnsi="Arial Narrow" w:cs="Arial"/>
          <w:sz w:val="27"/>
          <w:szCs w:val="27"/>
        </w:rPr>
      </w:pPr>
      <w:r w:rsidRPr="00336828">
        <w:rPr>
          <w:rFonts w:ascii="Arial Narrow" w:hAnsi="Arial Narrow"/>
          <w:sz w:val="27"/>
          <w:szCs w:val="27"/>
        </w:rPr>
        <w:t>Luego</w:t>
      </w:r>
      <w:r w:rsidRPr="00336828">
        <w:rPr>
          <w:rFonts w:ascii="Arial Narrow" w:hAnsi="Arial Narrow"/>
          <w:sz w:val="27"/>
          <w:szCs w:val="27"/>
          <w:lang w:val="es-MX"/>
        </w:rPr>
        <w:t xml:space="preserve">, </w:t>
      </w:r>
      <w:r w:rsidRPr="00336828">
        <w:rPr>
          <w:rFonts w:ascii="Arial Narrow" w:hAnsi="Arial Narrow"/>
          <w:sz w:val="27"/>
          <w:szCs w:val="27"/>
        </w:rPr>
        <w:t>estimando que el acta de infracción impugnada, no es la respuesta a una petición,</w:t>
      </w:r>
      <w:r w:rsidRPr="0033682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336828">
        <w:rPr>
          <w:rFonts w:ascii="Arial Narrow" w:hAnsi="Arial Narrow"/>
          <w:sz w:val="27"/>
          <w:szCs w:val="27"/>
        </w:rPr>
        <w:t>total del acta de infracción</w:t>
      </w:r>
      <w:r w:rsidR="00336828" w:rsidRPr="00336828">
        <w:rPr>
          <w:rFonts w:ascii="Arial Narrow" w:hAnsi="Arial Narrow"/>
          <w:sz w:val="27"/>
          <w:szCs w:val="27"/>
        </w:rPr>
        <w:t xml:space="preserve">… . . . . . </w:t>
      </w:r>
    </w:p>
    <w:p w:rsidR="00CF7611" w:rsidRPr="00336828" w:rsidRDefault="00CF7611" w:rsidP="008B7D46">
      <w:pPr>
        <w:tabs>
          <w:tab w:val="left" w:pos="1252"/>
        </w:tabs>
        <w:spacing w:line="360" w:lineRule="auto"/>
        <w:jc w:val="both"/>
        <w:rPr>
          <w:rFonts w:ascii="Arial Narrow" w:hAnsi="Arial Narrow" w:cs="Arial"/>
          <w:sz w:val="27"/>
          <w:szCs w:val="27"/>
        </w:rPr>
      </w:pPr>
    </w:p>
    <w:p w:rsidR="002F36A1" w:rsidRPr="00336828" w:rsidRDefault="002F36A1" w:rsidP="008B7D46">
      <w:pPr>
        <w:tabs>
          <w:tab w:val="left" w:pos="1252"/>
        </w:tabs>
        <w:spacing w:line="360" w:lineRule="auto"/>
        <w:ind w:firstLine="709"/>
        <w:jc w:val="both"/>
        <w:rPr>
          <w:rFonts w:ascii="Arial Narrow" w:hAnsi="Arial Narrow" w:cs="Arial"/>
          <w:iCs/>
          <w:sz w:val="27"/>
          <w:szCs w:val="27"/>
          <w:lang w:val="es-MX"/>
        </w:rPr>
      </w:pPr>
      <w:r w:rsidRPr="00336828">
        <w:rPr>
          <w:rFonts w:ascii="Arial Narrow" w:hAnsi="Arial Narrow" w:cs="Arial"/>
          <w:sz w:val="27"/>
          <w:szCs w:val="27"/>
        </w:rPr>
        <w:t xml:space="preserve">Respecto </w:t>
      </w:r>
      <w:r w:rsidRPr="00336828">
        <w:rPr>
          <w:rFonts w:ascii="Arial Narrow" w:hAnsi="Arial Narrow" w:cs="Arial"/>
          <w:sz w:val="27"/>
          <w:szCs w:val="27"/>
          <w:lang w:val="es-MX"/>
        </w:rPr>
        <w:t xml:space="preserve">a la declaración de la </w:t>
      </w:r>
      <w:r w:rsidRPr="00336828">
        <w:rPr>
          <w:rFonts w:ascii="Arial Narrow" w:hAnsi="Arial Narrow"/>
          <w:sz w:val="27"/>
          <w:szCs w:val="27"/>
          <w:lang w:val="es-MX"/>
        </w:rPr>
        <w:t xml:space="preserve">nulidad </w:t>
      </w:r>
      <w:r w:rsidRPr="00336828">
        <w:rPr>
          <w:rFonts w:ascii="Arial Narrow" w:hAnsi="Arial Narrow"/>
          <w:sz w:val="27"/>
          <w:szCs w:val="27"/>
        </w:rPr>
        <w:t>total del acta de infracción</w:t>
      </w:r>
      <w:r w:rsidRPr="00336828">
        <w:rPr>
          <w:rFonts w:ascii="Arial Narrow" w:hAnsi="Arial Narrow" w:cs="Arial"/>
          <w:sz w:val="27"/>
          <w:szCs w:val="27"/>
          <w:lang w:val="es-MX"/>
        </w:rPr>
        <w:t xml:space="preserve"> combatida resulta ilustrativo como criterio orientador el sostenido por la Suprema Corte de </w:t>
      </w:r>
      <w:r w:rsidRPr="00336828">
        <w:rPr>
          <w:rFonts w:ascii="Arial Narrow" w:hAnsi="Arial Narrow" w:cs="Arial"/>
          <w:sz w:val="27"/>
          <w:szCs w:val="27"/>
          <w:lang w:val="es-MX"/>
        </w:rPr>
        <w:lastRenderedPageBreak/>
        <w:t xml:space="preserve">Justicia de la Nación, en </w:t>
      </w:r>
      <w:r w:rsidRPr="00336828">
        <w:rPr>
          <w:rFonts w:ascii="Arial Narrow" w:hAnsi="Arial Narrow" w:cs="Arial"/>
          <w:iCs/>
          <w:sz w:val="27"/>
          <w:szCs w:val="27"/>
          <w:lang w:val="es-MX"/>
        </w:rPr>
        <w:t>Jurisprudencia,</w:t>
      </w:r>
      <w:r w:rsidRPr="00336828">
        <w:rPr>
          <w:rFonts w:ascii="Arial Narrow" w:hAnsi="Arial Narrow" w:cs="Arial"/>
          <w:sz w:val="27"/>
          <w:szCs w:val="27"/>
          <w:lang w:val="es-MX"/>
        </w:rPr>
        <w:t xml:space="preserve"> </w:t>
      </w:r>
      <w:r w:rsidRPr="00336828">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336828">
        <w:rPr>
          <w:rFonts w:ascii="Arial Narrow" w:hAnsi="Arial Narrow" w:cs="Arial"/>
          <w:iCs/>
          <w:sz w:val="27"/>
          <w:szCs w:val="27"/>
        </w:rPr>
        <w:t>79/2000, bajo el rubro:</w:t>
      </w:r>
      <w:r w:rsidRPr="00336828">
        <w:rPr>
          <w:rFonts w:ascii="Arial Narrow" w:hAnsi="Arial Narrow"/>
          <w:sz w:val="27"/>
          <w:szCs w:val="27"/>
        </w:rPr>
        <w:t xml:space="preserve"> . . . . . . . . . . . . . . . . . . . </w:t>
      </w:r>
    </w:p>
    <w:p w:rsidR="002F36A1" w:rsidRPr="00336828" w:rsidRDefault="002F36A1" w:rsidP="008B7D46">
      <w:pPr>
        <w:tabs>
          <w:tab w:val="left" w:pos="1252"/>
        </w:tabs>
        <w:spacing w:line="360" w:lineRule="auto"/>
        <w:jc w:val="both"/>
        <w:rPr>
          <w:rFonts w:ascii="Arial Narrow" w:hAnsi="Arial Narrow" w:cs="Arial"/>
          <w:iCs/>
        </w:rPr>
      </w:pPr>
    </w:p>
    <w:p w:rsidR="002F36A1" w:rsidRPr="00336828" w:rsidRDefault="002F36A1" w:rsidP="008B7D46">
      <w:pPr>
        <w:tabs>
          <w:tab w:val="left" w:pos="1252"/>
        </w:tabs>
        <w:spacing w:line="360" w:lineRule="auto"/>
        <w:ind w:firstLine="709"/>
        <w:jc w:val="both"/>
        <w:rPr>
          <w:rFonts w:ascii="Arial Narrow" w:hAnsi="Arial Narrow" w:cs="Arial"/>
          <w:sz w:val="27"/>
          <w:szCs w:val="27"/>
        </w:rPr>
      </w:pPr>
      <w:r w:rsidRPr="00336828">
        <w:rPr>
          <w:rFonts w:ascii="Arial Narrow" w:hAnsi="Arial Narrow" w:cs="Arial"/>
          <w:iCs/>
        </w:rPr>
        <w:t>“</w:t>
      </w:r>
      <w:r w:rsidRPr="00336828">
        <w:rPr>
          <w:rFonts w:ascii="Arial Narrow" w:hAnsi="Arial Narrow" w:cs="Arial"/>
          <w:b/>
          <w:bCs/>
          <w:i/>
          <w:iCs/>
        </w:rPr>
        <w:t xml:space="preserve">INCONFORMIDAD. </w:t>
      </w:r>
      <w:r w:rsidRPr="00336828">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336828">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p>
    <w:p w:rsidR="002F36A1" w:rsidRPr="00336828" w:rsidRDefault="002F36A1" w:rsidP="008B7D46">
      <w:pPr>
        <w:spacing w:line="360" w:lineRule="auto"/>
        <w:jc w:val="both"/>
        <w:rPr>
          <w:rFonts w:ascii="Arial Narrow" w:hAnsi="Arial Narrow"/>
          <w:sz w:val="27"/>
          <w:szCs w:val="27"/>
        </w:rPr>
      </w:pPr>
    </w:p>
    <w:p w:rsidR="002F36A1" w:rsidRPr="00336828" w:rsidRDefault="002F36A1" w:rsidP="008B7D46">
      <w:pPr>
        <w:spacing w:line="360" w:lineRule="auto"/>
        <w:ind w:firstLine="708"/>
        <w:jc w:val="both"/>
        <w:rPr>
          <w:rFonts w:ascii="Arial Narrow" w:hAnsi="Arial Narrow"/>
          <w:sz w:val="27"/>
          <w:szCs w:val="27"/>
        </w:rPr>
      </w:pPr>
      <w:r w:rsidRPr="00336828">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00DE6446" w:rsidRPr="00336828">
        <w:rPr>
          <w:rFonts w:ascii="Arial Narrow" w:hAnsi="Arial Narrow"/>
          <w:sz w:val="27"/>
          <w:szCs w:val="27"/>
        </w:rPr>
        <w:t>.</w:t>
      </w:r>
      <w:r w:rsidRPr="00336828">
        <w:rPr>
          <w:rFonts w:ascii="Arial Narrow" w:hAnsi="Arial Narrow"/>
          <w:sz w:val="27"/>
          <w:szCs w:val="27"/>
        </w:rPr>
        <w:t xml:space="preserve"> .</w:t>
      </w:r>
      <w:r w:rsidRPr="00336828">
        <w:rPr>
          <w:rFonts w:ascii="Arial Narrow" w:hAnsi="Arial Narrow"/>
          <w:sz w:val="27"/>
          <w:szCs w:val="27"/>
          <w:lang w:val="es-MX"/>
        </w:rPr>
        <w:t xml:space="preserve"> . </w:t>
      </w:r>
      <w:r w:rsidRPr="00336828">
        <w:rPr>
          <w:rFonts w:ascii="Arial Narrow" w:hAnsi="Arial Narrow"/>
          <w:sz w:val="27"/>
          <w:szCs w:val="27"/>
        </w:rPr>
        <w:t xml:space="preserve">. . . . . . . . . . . . . . . . . . . . . . . . . . </w:t>
      </w:r>
    </w:p>
    <w:p w:rsidR="002F36A1" w:rsidRPr="00336828" w:rsidRDefault="002F36A1" w:rsidP="008B7D46">
      <w:pPr>
        <w:spacing w:line="360" w:lineRule="auto"/>
        <w:jc w:val="both"/>
        <w:rPr>
          <w:rFonts w:ascii="Arial Narrow" w:hAnsi="Arial Narrow"/>
          <w:sz w:val="27"/>
          <w:szCs w:val="27"/>
        </w:rPr>
      </w:pPr>
    </w:p>
    <w:p w:rsidR="002F36A1" w:rsidRPr="00336828" w:rsidRDefault="002F36A1" w:rsidP="008B7D46">
      <w:pPr>
        <w:spacing w:line="360" w:lineRule="auto"/>
        <w:ind w:firstLine="708"/>
        <w:jc w:val="both"/>
        <w:rPr>
          <w:rFonts w:ascii="Arial Narrow" w:hAnsi="Arial Narrow"/>
          <w:sz w:val="27"/>
          <w:szCs w:val="27"/>
        </w:rPr>
      </w:pPr>
      <w:r w:rsidRPr="00336828">
        <w:rPr>
          <w:rFonts w:ascii="Arial Narrow" w:hAnsi="Arial Narrow"/>
          <w:sz w:val="27"/>
          <w:szCs w:val="27"/>
        </w:rPr>
        <w:lastRenderedPageBreak/>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336828">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336828">
        <w:rPr>
          <w:rFonts w:ascii="Arial Narrow" w:hAnsi="Arial Narrow"/>
          <w:sz w:val="27"/>
          <w:szCs w:val="27"/>
        </w:rPr>
        <w:t xml:space="preserve">o de la Dependencia competente, para que al actor se le haga la devolución de la </w:t>
      </w:r>
      <w:r w:rsidR="002D3999" w:rsidRPr="00336828">
        <w:rPr>
          <w:rFonts w:ascii="Arial Narrow" w:hAnsi="Arial Narrow"/>
          <w:sz w:val="27"/>
          <w:szCs w:val="27"/>
        </w:rPr>
        <w:t>licencia de conducir</w:t>
      </w:r>
      <w:r w:rsidRPr="00336828">
        <w:rPr>
          <w:rFonts w:ascii="Arial Narrow" w:hAnsi="Arial Narrow"/>
          <w:sz w:val="27"/>
          <w:szCs w:val="27"/>
        </w:rPr>
        <w:t xml:space="preserve"> retenida en garantía y, en su caso, realice las diligencias indispensables para cumplir con este fallo. . . . .  . . . . </w:t>
      </w:r>
    </w:p>
    <w:p w:rsidR="002F36A1" w:rsidRPr="00336828" w:rsidRDefault="002F36A1" w:rsidP="008B7D46">
      <w:pPr>
        <w:spacing w:line="360" w:lineRule="auto"/>
        <w:jc w:val="both"/>
        <w:rPr>
          <w:rFonts w:ascii="Arial Narrow" w:hAnsi="Arial Narrow"/>
          <w:sz w:val="27"/>
          <w:szCs w:val="27"/>
        </w:rPr>
      </w:pPr>
    </w:p>
    <w:p w:rsidR="002F36A1" w:rsidRPr="00336828" w:rsidRDefault="002F36A1" w:rsidP="008B7D46">
      <w:pPr>
        <w:spacing w:line="360" w:lineRule="auto"/>
        <w:ind w:firstLine="708"/>
        <w:jc w:val="both"/>
        <w:rPr>
          <w:rFonts w:ascii="Arial Narrow" w:hAnsi="Arial Narrow"/>
          <w:sz w:val="27"/>
          <w:szCs w:val="27"/>
        </w:rPr>
      </w:pPr>
      <w:r w:rsidRPr="00336828">
        <w:rPr>
          <w:rFonts w:ascii="Arial Narrow" w:hAnsi="Arial Narrow"/>
          <w:sz w:val="27"/>
          <w:szCs w:val="27"/>
        </w:rPr>
        <w:t>La anterior devolución deberá realizarla dentro</w:t>
      </w:r>
      <w:r w:rsidRPr="00336828">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336828">
        <w:rPr>
          <w:rFonts w:ascii="Arial Narrow" w:hAnsi="Arial Narrow"/>
          <w:sz w:val="27"/>
          <w:szCs w:val="27"/>
        </w:rPr>
        <w:t>. . . . . . . . . . . . . . . . . . . . . .</w:t>
      </w:r>
      <w:r w:rsidRPr="00336828">
        <w:rPr>
          <w:rFonts w:ascii="Arial Narrow" w:hAnsi="Arial Narrow"/>
          <w:sz w:val="27"/>
          <w:szCs w:val="27"/>
          <w:lang w:val="es-MX"/>
        </w:rPr>
        <w:t xml:space="preserve"> . </w:t>
      </w:r>
      <w:r w:rsidRPr="00336828">
        <w:rPr>
          <w:rFonts w:ascii="Arial Narrow" w:hAnsi="Arial Narrow"/>
          <w:sz w:val="27"/>
          <w:szCs w:val="27"/>
        </w:rPr>
        <w:t>. . . . . . . . . . . .</w:t>
      </w:r>
      <w:r w:rsidRPr="00336828">
        <w:rPr>
          <w:rFonts w:ascii="Arial Narrow" w:hAnsi="Arial Narrow"/>
          <w:sz w:val="27"/>
          <w:szCs w:val="27"/>
          <w:lang w:val="es-MX"/>
        </w:rPr>
        <w:t xml:space="preserve"> . </w:t>
      </w:r>
      <w:r w:rsidRPr="00336828">
        <w:rPr>
          <w:rFonts w:ascii="Arial Narrow" w:hAnsi="Arial Narrow"/>
          <w:sz w:val="27"/>
          <w:szCs w:val="27"/>
        </w:rPr>
        <w:t>. . . . . . . . . . . .</w:t>
      </w:r>
      <w:r w:rsidRPr="00336828">
        <w:rPr>
          <w:rFonts w:ascii="Arial Narrow" w:hAnsi="Arial Narrow"/>
          <w:sz w:val="27"/>
          <w:szCs w:val="27"/>
          <w:lang w:val="es-MX"/>
        </w:rPr>
        <w:t xml:space="preserve"> . </w:t>
      </w:r>
      <w:r w:rsidRPr="00336828">
        <w:rPr>
          <w:rFonts w:ascii="Arial Narrow" w:hAnsi="Arial Narrow"/>
          <w:sz w:val="27"/>
          <w:szCs w:val="27"/>
        </w:rPr>
        <w:t xml:space="preserve">. . . . . . . . . . . . </w:t>
      </w:r>
    </w:p>
    <w:p w:rsidR="00CF7611" w:rsidRPr="00336828" w:rsidRDefault="00CF7611" w:rsidP="008B7D46">
      <w:pPr>
        <w:spacing w:line="360" w:lineRule="auto"/>
        <w:jc w:val="both"/>
        <w:rPr>
          <w:rFonts w:ascii="Arial Narrow" w:hAnsi="Arial Narrow"/>
          <w:sz w:val="27"/>
          <w:szCs w:val="27"/>
        </w:rPr>
      </w:pPr>
    </w:p>
    <w:p w:rsidR="002F36A1" w:rsidRPr="00336828" w:rsidRDefault="002F36A1" w:rsidP="008B7D46">
      <w:pPr>
        <w:spacing w:line="360" w:lineRule="auto"/>
        <w:ind w:firstLine="709"/>
        <w:jc w:val="both"/>
        <w:rPr>
          <w:rFonts w:ascii="Arial Narrow" w:hAnsi="Arial Narrow"/>
          <w:sz w:val="27"/>
          <w:szCs w:val="27"/>
        </w:rPr>
      </w:pPr>
      <w:r w:rsidRPr="00336828">
        <w:rPr>
          <w:rFonts w:ascii="Arial Narrow" w:hAnsi="Arial Narrow"/>
          <w:sz w:val="27"/>
          <w:szCs w:val="27"/>
        </w:rPr>
        <w:t xml:space="preserve">Por lo expuesto y además con fundamento en los artículos </w:t>
      </w:r>
      <w:r w:rsidRPr="00336828">
        <w:rPr>
          <w:rFonts w:ascii="Arial Narrow" w:hAnsi="Arial Narrow" w:cs="Arial"/>
          <w:bCs/>
          <w:sz w:val="27"/>
          <w:szCs w:val="27"/>
        </w:rPr>
        <w:t>243</w:t>
      </w:r>
      <w:r w:rsidRPr="00336828">
        <w:rPr>
          <w:rFonts w:ascii="Arial Narrow" w:hAnsi="Arial Narrow" w:cs="Arial"/>
          <w:sz w:val="27"/>
          <w:szCs w:val="27"/>
        </w:rPr>
        <w:t xml:space="preserve"> </w:t>
      </w:r>
      <w:r w:rsidRPr="00336828">
        <w:rPr>
          <w:rFonts w:ascii="Arial Narrow" w:hAnsi="Arial Narrow"/>
          <w:sz w:val="27"/>
          <w:szCs w:val="27"/>
        </w:rPr>
        <w:t xml:space="preserve">párrafo segundo y 244 de la Ley Orgánica Municipal para el Estado de Guanajuato; 1 fracción II, 3 párrafo segundo, 287, 298, 299, 300 fracciones II, V y VI, </w:t>
      </w:r>
      <w:r w:rsidR="002D3999" w:rsidRPr="00336828">
        <w:rPr>
          <w:rFonts w:ascii="Arial Narrow" w:hAnsi="Arial Narrow"/>
          <w:sz w:val="27"/>
          <w:szCs w:val="27"/>
        </w:rPr>
        <w:t xml:space="preserve">301, fracción III, </w:t>
      </w:r>
      <w:r w:rsidRPr="00336828">
        <w:rPr>
          <w:rFonts w:ascii="Arial Narrow" w:hAnsi="Arial Narrow"/>
          <w:sz w:val="27"/>
          <w:szCs w:val="27"/>
        </w:rPr>
        <w:t xml:space="preserve">y 302 fracción II, del  Código de Procedimiento y Justicia Administrativa para el Estado y los Municipios de Guanajuato, se </w:t>
      </w:r>
      <w:r w:rsidRPr="00336828">
        <w:rPr>
          <w:rFonts w:ascii="Arial Narrow" w:hAnsi="Arial Narrow"/>
          <w:b/>
          <w:sz w:val="27"/>
          <w:szCs w:val="27"/>
        </w:rPr>
        <w:t>RESUELVE:</w:t>
      </w:r>
      <w:r w:rsidRPr="00336828">
        <w:rPr>
          <w:rFonts w:ascii="Arial Narrow" w:hAnsi="Arial Narrow"/>
          <w:sz w:val="27"/>
          <w:szCs w:val="27"/>
        </w:rPr>
        <w:t xml:space="preserve"> . . . . . . . . . . . . . . </w:t>
      </w:r>
      <w:r w:rsidR="00DE6446" w:rsidRPr="00336828">
        <w:rPr>
          <w:rFonts w:ascii="Arial Narrow" w:hAnsi="Arial Narrow"/>
          <w:sz w:val="27"/>
          <w:szCs w:val="27"/>
        </w:rPr>
        <w:t xml:space="preserve">. . . . . . . . </w:t>
      </w:r>
      <w:r w:rsidRPr="00336828">
        <w:rPr>
          <w:rFonts w:ascii="Arial Narrow" w:hAnsi="Arial Narrow"/>
          <w:sz w:val="27"/>
          <w:szCs w:val="27"/>
        </w:rPr>
        <w:t>. . . . . . .</w:t>
      </w:r>
      <w:r w:rsidR="00DE6446" w:rsidRPr="00336828">
        <w:rPr>
          <w:rFonts w:ascii="Arial Narrow" w:hAnsi="Arial Narrow"/>
          <w:sz w:val="27"/>
          <w:szCs w:val="27"/>
        </w:rPr>
        <w:t xml:space="preserve"> </w:t>
      </w:r>
      <w:r w:rsidR="002D3999" w:rsidRPr="00336828">
        <w:rPr>
          <w:rFonts w:ascii="Arial Narrow" w:hAnsi="Arial Narrow"/>
          <w:sz w:val="27"/>
          <w:szCs w:val="27"/>
        </w:rPr>
        <w:t xml:space="preserve">. </w:t>
      </w:r>
    </w:p>
    <w:p w:rsidR="002F36A1" w:rsidRPr="00336828" w:rsidRDefault="002F36A1" w:rsidP="008B7D46">
      <w:pPr>
        <w:spacing w:line="360" w:lineRule="auto"/>
        <w:jc w:val="both"/>
        <w:rPr>
          <w:rFonts w:ascii="Arial Narrow" w:hAnsi="Arial Narrow"/>
          <w:b/>
          <w:sz w:val="27"/>
          <w:szCs w:val="27"/>
        </w:rPr>
      </w:pPr>
    </w:p>
    <w:p w:rsidR="002F36A1" w:rsidRPr="00336828" w:rsidRDefault="002F36A1" w:rsidP="008B7D46">
      <w:pPr>
        <w:spacing w:line="360" w:lineRule="auto"/>
        <w:ind w:firstLine="708"/>
        <w:jc w:val="both"/>
        <w:rPr>
          <w:rFonts w:ascii="Arial Narrow" w:hAnsi="Arial Narrow"/>
          <w:sz w:val="27"/>
          <w:szCs w:val="27"/>
        </w:rPr>
      </w:pPr>
      <w:r w:rsidRPr="00336828">
        <w:rPr>
          <w:rFonts w:ascii="Arial Narrow" w:hAnsi="Arial Narrow"/>
          <w:b/>
          <w:sz w:val="27"/>
          <w:szCs w:val="27"/>
        </w:rPr>
        <w:t>PRIMERO.-</w:t>
      </w:r>
      <w:r w:rsidRPr="00336828">
        <w:rPr>
          <w:rFonts w:ascii="Arial Narrow" w:hAnsi="Arial Narrow"/>
          <w:sz w:val="27"/>
          <w:szCs w:val="27"/>
        </w:rPr>
        <w:t xml:space="preserve"> Este Juzgado Administrativo Municipal, por razón de turno, resultó competente para tramitar y resolver el presente proceso administrativo. .</w:t>
      </w:r>
      <w:r w:rsidR="00DE6446" w:rsidRPr="00336828">
        <w:rPr>
          <w:rFonts w:ascii="Arial Narrow" w:hAnsi="Arial Narrow"/>
          <w:sz w:val="27"/>
          <w:szCs w:val="27"/>
        </w:rPr>
        <w:t xml:space="preserve"> </w:t>
      </w:r>
      <w:r w:rsidRPr="00336828">
        <w:rPr>
          <w:rFonts w:ascii="Arial Narrow" w:hAnsi="Arial Narrow"/>
          <w:sz w:val="27"/>
          <w:szCs w:val="27"/>
        </w:rPr>
        <w:t xml:space="preserve"> . . . </w:t>
      </w:r>
    </w:p>
    <w:p w:rsidR="008B7D46" w:rsidRPr="00336828" w:rsidRDefault="008B7D46" w:rsidP="008B7D46">
      <w:pPr>
        <w:spacing w:line="360" w:lineRule="auto"/>
        <w:jc w:val="both"/>
        <w:rPr>
          <w:rFonts w:ascii="Arial Narrow" w:hAnsi="Arial Narrow"/>
          <w:sz w:val="27"/>
          <w:szCs w:val="27"/>
        </w:rPr>
      </w:pPr>
    </w:p>
    <w:p w:rsidR="00CF7611" w:rsidRPr="00336828" w:rsidRDefault="002F36A1" w:rsidP="00336828">
      <w:pPr>
        <w:spacing w:line="360" w:lineRule="auto"/>
        <w:ind w:firstLine="708"/>
        <w:jc w:val="both"/>
        <w:rPr>
          <w:rFonts w:ascii="Arial Narrow" w:hAnsi="Arial Narrow"/>
          <w:sz w:val="27"/>
          <w:szCs w:val="27"/>
        </w:rPr>
      </w:pPr>
      <w:r w:rsidRPr="00336828">
        <w:rPr>
          <w:rFonts w:ascii="Arial Narrow" w:hAnsi="Arial Narrow"/>
          <w:b/>
          <w:sz w:val="27"/>
          <w:szCs w:val="27"/>
        </w:rPr>
        <w:t>SEGUNDO.-</w:t>
      </w:r>
      <w:r w:rsidRPr="00336828">
        <w:rPr>
          <w:rFonts w:ascii="Arial Narrow" w:hAnsi="Arial Narrow"/>
          <w:sz w:val="27"/>
          <w:szCs w:val="27"/>
        </w:rPr>
        <w:t xml:space="preserve"> </w:t>
      </w:r>
      <w:r w:rsidR="008B7D46" w:rsidRPr="00336828">
        <w:rPr>
          <w:rFonts w:ascii="Arial Narrow" w:hAnsi="Arial Narrow"/>
          <w:sz w:val="27"/>
          <w:szCs w:val="27"/>
        </w:rPr>
        <w:t xml:space="preserve"> </w:t>
      </w:r>
      <w:r w:rsidRPr="00336828">
        <w:rPr>
          <w:rFonts w:ascii="Arial Narrow" w:hAnsi="Arial Narrow"/>
          <w:sz w:val="27"/>
          <w:szCs w:val="27"/>
        </w:rPr>
        <w:t>Se</w:t>
      </w:r>
      <w:r w:rsidR="008B7D46" w:rsidRPr="00336828">
        <w:rPr>
          <w:rFonts w:ascii="Arial Narrow" w:hAnsi="Arial Narrow"/>
          <w:sz w:val="27"/>
          <w:szCs w:val="27"/>
        </w:rPr>
        <w:t xml:space="preserve"> </w:t>
      </w:r>
      <w:r w:rsidRPr="00336828">
        <w:rPr>
          <w:rFonts w:ascii="Arial Narrow" w:hAnsi="Arial Narrow"/>
          <w:sz w:val="27"/>
          <w:szCs w:val="27"/>
        </w:rPr>
        <w:t xml:space="preserve"> declara </w:t>
      </w:r>
      <w:r w:rsidR="008B7D46" w:rsidRPr="00336828">
        <w:rPr>
          <w:rFonts w:ascii="Arial Narrow" w:hAnsi="Arial Narrow"/>
          <w:sz w:val="27"/>
          <w:szCs w:val="27"/>
        </w:rPr>
        <w:t xml:space="preserve"> </w:t>
      </w:r>
      <w:r w:rsidRPr="00336828">
        <w:rPr>
          <w:rFonts w:ascii="Arial Narrow" w:hAnsi="Arial Narrow"/>
          <w:sz w:val="27"/>
          <w:szCs w:val="27"/>
        </w:rPr>
        <w:t xml:space="preserve">la </w:t>
      </w:r>
      <w:r w:rsidR="008B7D46" w:rsidRPr="00336828">
        <w:rPr>
          <w:rFonts w:ascii="Arial Narrow" w:hAnsi="Arial Narrow"/>
          <w:sz w:val="27"/>
          <w:szCs w:val="27"/>
        </w:rPr>
        <w:t xml:space="preserve"> </w:t>
      </w:r>
      <w:r w:rsidRPr="00336828">
        <w:rPr>
          <w:rFonts w:ascii="Arial Narrow" w:hAnsi="Arial Narrow"/>
          <w:b/>
          <w:sz w:val="27"/>
          <w:szCs w:val="27"/>
        </w:rPr>
        <w:t xml:space="preserve">NULIDAD </w:t>
      </w:r>
      <w:r w:rsidR="008B7D46" w:rsidRPr="00336828">
        <w:rPr>
          <w:rFonts w:ascii="Arial Narrow" w:hAnsi="Arial Narrow"/>
          <w:b/>
          <w:sz w:val="27"/>
          <w:szCs w:val="27"/>
        </w:rPr>
        <w:t xml:space="preserve"> </w:t>
      </w:r>
      <w:r w:rsidRPr="00336828">
        <w:rPr>
          <w:rFonts w:ascii="Arial Narrow" w:hAnsi="Arial Narrow"/>
          <w:b/>
          <w:sz w:val="27"/>
          <w:szCs w:val="27"/>
        </w:rPr>
        <w:t xml:space="preserve">TOTAL </w:t>
      </w:r>
      <w:r w:rsidR="008B7D46" w:rsidRPr="00336828">
        <w:rPr>
          <w:rFonts w:ascii="Arial Narrow" w:hAnsi="Arial Narrow"/>
          <w:b/>
          <w:sz w:val="27"/>
          <w:szCs w:val="27"/>
        </w:rPr>
        <w:t xml:space="preserve"> </w:t>
      </w:r>
      <w:r w:rsidRPr="00336828">
        <w:rPr>
          <w:rFonts w:ascii="Arial Narrow" w:hAnsi="Arial Narrow"/>
          <w:sz w:val="27"/>
          <w:szCs w:val="27"/>
        </w:rPr>
        <w:t>del acta de infracción</w:t>
      </w:r>
      <w:r w:rsidR="00336828" w:rsidRPr="00336828">
        <w:rPr>
          <w:rFonts w:ascii="Arial Narrow" w:hAnsi="Arial Narrow"/>
          <w:sz w:val="27"/>
          <w:szCs w:val="27"/>
        </w:rPr>
        <w:t>…</w:t>
      </w:r>
      <w:r w:rsidR="00CF7611" w:rsidRPr="00336828">
        <w:rPr>
          <w:rFonts w:ascii="Arial Narrow" w:hAnsi="Arial Narrow"/>
          <w:sz w:val="27"/>
          <w:szCs w:val="27"/>
        </w:rPr>
        <w:t>, por las razones lógicas y jurídicas expresadas en el cuarto considerando de este fallo. .</w:t>
      </w:r>
      <w:r w:rsidR="00DE6446" w:rsidRPr="00336828">
        <w:rPr>
          <w:rFonts w:ascii="Arial Narrow" w:hAnsi="Arial Narrow"/>
          <w:sz w:val="27"/>
          <w:szCs w:val="27"/>
        </w:rPr>
        <w:t xml:space="preserve"> </w:t>
      </w:r>
    </w:p>
    <w:p w:rsidR="00CF7611" w:rsidRPr="00336828" w:rsidRDefault="00CF7611" w:rsidP="008B7D46">
      <w:pPr>
        <w:spacing w:line="360" w:lineRule="auto"/>
        <w:jc w:val="both"/>
        <w:rPr>
          <w:rFonts w:ascii="Arial Narrow" w:hAnsi="Arial Narrow"/>
          <w:b/>
          <w:sz w:val="27"/>
          <w:szCs w:val="27"/>
        </w:rPr>
      </w:pPr>
    </w:p>
    <w:p w:rsidR="00CF7611" w:rsidRPr="00336828" w:rsidRDefault="00CF7611" w:rsidP="008B7D46">
      <w:pPr>
        <w:spacing w:line="360" w:lineRule="auto"/>
        <w:ind w:firstLine="708"/>
        <w:jc w:val="both"/>
        <w:rPr>
          <w:rFonts w:ascii="Arial Narrow" w:hAnsi="Arial Narrow"/>
          <w:sz w:val="27"/>
          <w:szCs w:val="27"/>
        </w:rPr>
      </w:pPr>
      <w:r w:rsidRPr="00336828">
        <w:rPr>
          <w:rFonts w:ascii="Arial Narrow" w:hAnsi="Arial Narrow"/>
          <w:b/>
          <w:sz w:val="27"/>
          <w:szCs w:val="27"/>
        </w:rPr>
        <w:t>TERCERO.-</w:t>
      </w:r>
      <w:r w:rsidRPr="0033682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336828">
        <w:rPr>
          <w:rFonts w:ascii="Arial Narrow" w:hAnsi="Arial Narrow" w:cs="Arial"/>
          <w:sz w:val="27"/>
          <w:szCs w:val="27"/>
          <w:lang w:val="es-MX"/>
        </w:rPr>
        <w:t>de la</w:t>
      </w:r>
      <w:r w:rsidRPr="00336828">
        <w:rPr>
          <w:rFonts w:ascii="Arial Narrow" w:hAnsi="Arial Narrow"/>
          <w:sz w:val="27"/>
          <w:szCs w:val="27"/>
        </w:rPr>
        <w:t xml:space="preserve"> </w:t>
      </w:r>
      <w:r w:rsidR="002C324D" w:rsidRPr="00336828">
        <w:rPr>
          <w:rFonts w:ascii="Arial Narrow" w:hAnsi="Arial Narrow"/>
          <w:sz w:val="27"/>
          <w:szCs w:val="27"/>
        </w:rPr>
        <w:lastRenderedPageBreak/>
        <w:t>licencia de conducir</w:t>
      </w:r>
      <w:r w:rsidRPr="00336828">
        <w:rPr>
          <w:rFonts w:ascii="Arial Narrow" w:hAnsi="Arial Narrow"/>
          <w:sz w:val="27"/>
          <w:szCs w:val="27"/>
        </w:rPr>
        <w:t xml:space="preserve"> retenida en garantía</w:t>
      </w:r>
      <w:r w:rsidRPr="00336828">
        <w:rPr>
          <w:rFonts w:ascii="Arial Narrow" w:hAnsi="Arial Narrow" w:cs="Arial"/>
          <w:sz w:val="27"/>
          <w:szCs w:val="27"/>
          <w:lang w:val="es-MX"/>
        </w:rPr>
        <w:t xml:space="preserve">, </w:t>
      </w:r>
      <w:r w:rsidRPr="00336828">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w:t>
      </w:r>
      <w:r w:rsidR="00DE6446" w:rsidRPr="00336828">
        <w:rPr>
          <w:rFonts w:ascii="Arial Narrow" w:hAnsi="Arial Narrow"/>
          <w:sz w:val="27"/>
          <w:szCs w:val="27"/>
        </w:rPr>
        <w:t>.</w:t>
      </w:r>
      <w:r w:rsidRPr="00336828">
        <w:rPr>
          <w:rFonts w:ascii="Arial Narrow" w:hAnsi="Arial Narrow"/>
          <w:sz w:val="27"/>
          <w:szCs w:val="27"/>
        </w:rPr>
        <w:t xml:space="preserve"> . . . . . . . . . . </w:t>
      </w:r>
      <w:r w:rsidR="007C6B7A" w:rsidRPr="00336828">
        <w:rPr>
          <w:rFonts w:ascii="Arial Narrow" w:hAnsi="Arial Narrow"/>
          <w:sz w:val="27"/>
          <w:szCs w:val="27"/>
        </w:rPr>
        <w:t xml:space="preserve">. . . . . . . . . . . . . . </w:t>
      </w:r>
    </w:p>
    <w:p w:rsidR="00CF7611" w:rsidRPr="00336828" w:rsidRDefault="00CF7611" w:rsidP="008B7D46">
      <w:pPr>
        <w:spacing w:line="360" w:lineRule="auto"/>
        <w:jc w:val="both"/>
        <w:rPr>
          <w:rFonts w:ascii="Arial Narrow" w:hAnsi="Arial Narrow"/>
          <w:sz w:val="27"/>
          <w:szCs w:val="27"/>
        </w:rPr>
      </w:pPr>
    </w:p>
    <w:p w:rsidR="00CF7611" w:rsidRPr="00336828" w:rsidRDefault="00CF7611" w:rsidP="008B7D46">
      <w:pPr>
        <w:spacing w:line="360" w:lineRule="auto"/>
        <w:ind w:firstLine="708"/>
        <w:jc w:val="both"/>
        <w:rPr>
          <w:rFonts w:ascii="Arial Narrow" w:hAnsi="Arial Narrow"/>
          <w:b/>
          <w:sz w:val="27"/>
          <w:szCs w:val="27"/>
        </w:rPr>
      </w:pPr>
      <w:r w:rsidRPr="00336828">
        <w:rPr>
          <w:rFonts w:ascii="Arial Narrow" w:hAnsi="Arial Narrow"/>
          <w:sz w:val="27"/>
          <w:szCs w:val="27"/>
        </w:rPr>
        <w:t>Notifíquese a la autoridad demandada por oficio y a la parte actora personalmente en el domicilio señalado en autos para tal efecto. . . . . . . .</w:t>
      </w:r>
      <w:r w:rsidR="00DE6446" w:rsidRPr="00336828">
        <w:rPr>
          <w:rFonts w:ascii="Arial Narrow" w:hAnsi="Arial Narrow"/>
          <w:sz w:val="27"/>
          <w:szCs w:val="27"/>
        </w:rPr>
        <w:t xml:space="preserve"> </w:t>
      </w:r>
      <w:r w:rsidRPr="00336828">
        <w:rPr>
          <w:rFonts w:ascii="Arial Narrow" w:hAnsi="Arial Narrow"/>
          <w:sz w:val="27"/>
          <w:szCs w:val="27"/>
        </w:rPr>
        <w:t xml:space="preserve"> . . . . . . . .  </w:t>
      </w:r>
    </w:p>
    <w:p w:rsidR="007C6B7A" w:rsidRPr="00336828" w:rsidRDefault="007C6B7A" w:rsidP="008B7D46">
      <w:pPr>
        <w:spacing w:line="360" w:lineRule="auto"/>
        <w:ind w:firstLine="708"/>
        <w:jc w:val="both"/>
        <w:rPr>
          <w:rFonts w:ascii="Arial Narrow" w:hAnsi="Arial Narrow"/>
          <w:sz w:val="27"/>
          <w:szCs w:val="27"/>
        </w:rPr>
      </w:pPr>
    </w:p>
    <w:p w:rsidR="00CF7611" w:rsidRPr="00336828" w:rsidRDefault="00CF7611" w:rsidP="008B7D46">
      <w:pPr>
        <w:spacing w:line="360" w:lineRule="auto"/>
        <w:ind w:firstLine="708"/>
        <w:jc w:val="both"/>
        <w:rPr>
          <w:rFonts w:ascii="Arial Narrow" w:hAnsi="Arial Narrow"/>
          <w:sz w:val="27"/>
          <w:szCs w:val="27"/>
        </w:rPr>
      </w:pPr>
      <w:r w:rsidRPr="00336828">
        <w:rPr>
          <w:rFonts w:ascii="Arial Narrow" w:hAnsi="Arial Narrow"/>
          <w:sz w:val="27"/>
          <w:szCs w:val="27"/>
        </w:rPr>
        <w:t xml:space="preserve">En su oportunidad, archívese este expediente, como asunto totalmente concluido y dése de baja en el Libro de Registros de este Juzgado. . . . . . .  . . . . . . . </w:t>
      </w:r>
    </w:p>
    <w:p w:rsidR="00CF7611" w:rsidRPr="00336828" w:rsidRDefault="00CF7611" w:rsidP="008B7D46">
      <w:pPr>
        <w:tabs>
          <w:tab w:val="left" w:pos="3975"/>
        </w:tabs>
        <w:spacing w:line="360" w:lineRule="auto"/>
        <w:jc w:val="both"/>
        <w:rPr>
          <w:rFonts w:ascii="Arial Narrow" w:hAnsi="Arial Narrow"/>
          <w:sz w:val="27"/>
          <w:szCs w:val="27"/>
        </w:rPr>
      </w:pPr>
    </w:p>
    <w:p w:rsidR="00836D3A" w:rsidRPr="00336828" w:rsidRDefault="00CF7611" w:rsidP="008B7D46">
      <w:pPr>
        <w:spacing w:line="360" w:lineRule="auto"/>
        <w:ind w:firstLine="708"/>
        <w:jc w:val="both"/>
        <w:rPr>
          <w:rFonts w:ascii="Arial Narrow" w:hAnsi="Arial Narrow"/>
          <w:kern w:val="3"/>
          <w:sz w:val="27"/>
          <w:szCs w:val="27"/>
          <w:lang w:eastAsia="zh-CN"/>
        </w:rPr>
      </w:pPr>
      <w:r w:rsidRPr="00336828">
        <w:rPr>
          <w:rFonts w:ascii="Arial Narrow" w:hAnsi="Arial Narrow"/>
          <w:kern w:val="3"/>
          <w:sz w:val="27"/>
          <w:szCs w:val="27"/>
          <w:lang w:eastAsia="zh-CN"/>
        </w:rPr>
        <w:t xml:space="preserve">Así lo resolvió y firma, en 4 cuatro tantos, el </w:t>
      </w:r>
      <w:r w:rsidRPr="00336828">
        <w:rPr>
          <w:rFonts w:ascii="Arial Narrow" w:hAnsi="Arial Narrow"/>
          <w:b/>
          <w:kern w:val="3"/>
          <w:sz w:val="27"/>
          <w:szCs w:val="27"/>
          <w:lang w:eastAsia="zh-CN"/>
        </w:rPr>
        <w:t xml:space="preserve">LICENCIADO ELIVERIO GARCÍA MONZÓN, </w:t>
      </w:r>
      <w:r w:rsidRPr="00336828">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336828">
          <w:rPr>
            <w:rFonts w:ascii="Arial Narrow" w:hAnsi="Arial Narrow"/>
            <w:kern w:val="3"/>
            <w:sz w:val="27"/>
            <w:szCs w:val="27"/>
            <w:lang w:eastAsia="zh-CN"/>
          </w:rPr>
          <w:t xml:space="preserve">la </w:t>
        </w:r>
        <w:r w:rsidRPr="00336828">
          <w:rPr>
            <w:rFonts w:ascii="Arial Narrow" w:hAnsi="Arial Narrow"/>
            <w:b/>
            <w:kern w:val="3"/>
            <w:sz w:val="27"/>
            <w:szCs w:val="27"/>
            <w:lang w:eastAsia="zh-CN"/>
          </w:rPr>
          <w:t>LICENCIADA MA.</w:t>
        </w:r>
      </w:smartTag>
      <w:r w:rsidRPr="00336828">
        <w:rPr>
          <w:rFonts w:ascii="Arial Narrow" w:hAnsi="Arial Narrow"/>
          <w:b/>
          <w:kern w:val="3"/>
          <w:sz w:val="27"/>
          <w:szCs w:val="27"/>
          <w:lang w:eastAsia="zh-CN"/>
        </w:rPr>
        <w:t xml:space="preserve"> TERESA ALFÉREZ RODRÍGUEZ,</w:t>
      </w:r>
      <w:r w:rsidRPr="00336828">
        <w:rPr>
          <w:rFonts w:ascii="Arial Narrow" w:hAnsi="Arial Narrow"/>
          <w:kern w:val="3"/>
          <w:sz w:val="27"/>
          <w:szCs w:val="27"/>
          <w:lang w:eastAsia="zh-CN"/>
        </w:rPr>
        <w:t xml:space="preserve"> Secretaria de Estudio y Cuenta</w:t>
      </w:r>
      <w:r w:rsidRPr="00336828">
        <w:rPr>
          <w:rFonts w:ascii="Arial Narrow" w:hAnsi="Arial Narrow"/>
          <w:b/>
          <w:kern w:val="3"/>
          <w:sz w:val="27"/>
          <w:szCs w:val="27"/>
          <w:lang w:eastAsia="zh-CN"/>
        </w:rPr>
        <w:t>.- que da fe</w:t>
      </w:r>
      <w:r w:rsidRPr="00336828">
        <w:rPr>
          <w:rFonts w:ascii="Arial Narrow" w:hAnsi="Arial Narrow"/>
          <w:kern w:val="3"/>
          <w:sz w:val="27"/>
          <w:szCs w:val="27"/>
          <w:lang w:eastAsia="zh-CN"/>
        </w:rPr>
        <w:t>. . . . . . . . . . . .  . . . . . . . . .</w:t>
      </w: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rPr>
          <w:rFonts w:ascii="Arial Narrow" w:hAnsi="Arial Narrow"/>
          <w:b/>
          <w:sz w:val="15"/>
          <w:szCs w:val="15"/>
        </w:rPr>
      </w:pPr>
    </w:p>
    <w:p w:rsidR="008B7D46" w:rsidRPr="00336828" w:rsidRDefault="008B7D46" w:rsidP="008B7D46">
      <w:pPr>
        <w:spacing w:line="360" w:lineRule="auto"/>
        <w:jc w:val="center"/>
        <w:rPr>
          <w:rFonts w:ascii="Arial Narrow" w:hAnsi="Arial Narrow"/>
          <w:sz w:val="15"/>
          <w:szCs w:val="15"/>
        </w:rPr>
      </w:pPr>
      <w:r w:rsidRPr="00336828">
        <w:rPr>
          <w:rFonts w:ascii="Arial Narrow" w:hAnsi="Arial Narrow"/>
          <w:b/>
          <w:sz w:val="15"/>
          <w:szCs w:val="15"/>
        </w:rPr>
        <w:t>ESTA HOJA FORMA PARTE DE LA SENTENCIA DEL 24 DE AGOSTO DEL 2017, DICTADA EN EL EXPEDIENTE 0515/1er JAM/2017-JN.</w:t>
      </w:r>
      <w:r w:rsidRPr="00336828">
        <w:rPr>
          <w:rFonts w:ascii="Arial Narrow" w:hAnsi="Arial Narrow"/>
          <w:kern w:val="3"/>
          <w:sz w:val="15"/>
          <w:szCs w:val="15"/>
          <w:lang w:eastAsia="zh-CN"/>
        </w:rPr>
        <w:t xml:space="preserve"> </w:t>
      </w:r>
    </w:p>
    <w:sectPr w:rsidR="008B7D46" w:rsidRPr="00336828" w:rsidSect="002F36A1">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0A" w:rsidRDefault="0005660A">
      <w:r>
        <w:separator/>
      </w:r>
    </w:p>
  </w:endnote>
  <w:endnote w:type="continuationSeparator" w:id="0">
    <w:p w:rsidR="0005660A" w:rsidRDefault="0005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0A" w:rsidRDefault="0005660A">
      <w:r>
        <w:separator/>
      </w:r>
    </w:p>
  </w:footnote>
  <w:footnote w:type="continuationSeparator" w:id="0">
    <w:p w:rsidR="0005660A" w:rsidRDefault="00056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51" w:rsidRDefault="0032415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24151" w:rsidRDefault="003241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51" w:rsidRDefault="0032415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6828">
      <w:rPr>
        <w:rStyle w:val="Nmerodepgina"/>
        <w:noProof/>
      </w:rPr>
      <w:t>9</w:t>
    </w:r>
    <w:r>
      <w:rPr>
        <w:rStyle w:val="Nmerodepgina"/>
      </w:rPr>
      <w:fldChar w:fldCharType="end"/>
    </w:r>
  </w:p>
  <w:p w:rsidR="00324151" w:rsidRDefault="003241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1BD"/>
    <w:rsid w:val="00006553"/>
    <w:rsid w:val="00006CB7"/>
    <w:rsid w:val="00006E18"/>
    <w:rsid w:val="00006E69"/>
    <w:rsid w:val="00007E9F"/>
    <w:rsid w:val="00010650"/>
    <w:rsid w:val="00010772"/>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60A"/>
    <w:rsid w:val="00056A09"/>
    <w:rsid w:val="0005789D"/>
    <w:rsid w:val="00057B34"/>
    <w:rsid w:val="0006261E"/>
    <w:rsid w:val="00062D32"/>
    <w:rsid w:val="000660F4"/>
    <w:rsid w:val="0006685B"/>
    <w:rsid w:val="00070B5A"/>
    <w:rsid w:val="00070EF1"/>
    <w:rsid w:val="000716D0"/>
    <w:rsid w:val="00073781"/>
    <w:rsid w:val="00075987"/>
    <w:rsid w:val="00076A3C"/>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345"/>
    <w:rsid w:val="00085E9A"/>
    <w:rsid w:val="00087D82"/>
    <w:rsid w:val="00087E0E"/>
    <w:rsid w:val="00090504"/>
    <w:rsid w:val="00090E6A"/>
    <w:rsid w:val="00091333"/>
    <w:rsid w:val="000921F8"/>
    <w:rsid w:val="000930B3"/>
    <w:rsid w:val="0009446D"/>
    <w:rsid w:val="00094F4E"/>
    <w:rsid w:val="00095850"/>
    <w:rsid w:val="00095984"/>
    <w:rsid w:val="00096449"/>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4E9D"/>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4562"/>
    <w:rsid w:val="000C4C54"/>
    <w:rsid w:val="000C5D17"/>
    <w:rsid w:val="000C628F"/>
    <w:rsid w:val="000C69D9"/>
    <w:rsid w:val="000C7718"/>
    <w:rsid w:val="000C798B"/>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07DC"/>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64D"/>
    <w:rsid w:val="00124D89"/>
    <w:rsid w:val="0012524F"/>
    <w:rsid w:val="001258C5"/>
    <w:rsid w:val="00126493"/>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2EAB"/>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97D62"/>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21C1"/>
    <w:rsid w:val="001C3002"/>
    <w:rsid w:val="001C3021"/>
    <w:rsid w:val="001C34DD"/>
    <w:rsid w:val="001C5E43"/>
    <w:rsid w:val="001C5FD7"/>
    <w:rsid w:val="001C64C6"/>
    <w:rsid w:val="001C7C96"/>
    <w:rsid w:val="001D1003"/>
    <w:rsid w:val="001D152F"/>
    <w:rsid w:val="001D191E"/>
    <w:rsid w:val="001D2162"/>
    <w:rsid w:val="001D37CC"/>
    <w:rsid w:val="001D463E"/>
    <w:rsid w:val="001D4CE6"/>
    <w:rsid w:val="001D5E24"/>
    <w:rsid w:val="001D6999"/>
    <w:rsid w:val="001D7142"/>
    <w:rsid w:val="001D785A"/>
    <w:rsid w:val="001E00CA"/>
    <w:rsid w:val="001E0A34"/>
    <w:rsid w:val="001E1199"/>
    <w:rsid w:val="001E1226"/>
    <w:rsid w:val="001E2D44"/>
    <w:rsid w:val="001E320F"/>
    <w:rsid w:val="001E4018"/>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6B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82"/>
    <w:rsid w:val="00267CE7"/>
    <w:rsid w:val="00270B06"/>
    <w:rsid w:val="00271AFA"/>
    <w:rsid w:val="00271B67"/>
    <w:rsid w:val="00272199"/>
    <w:rsid w:val="00273181"/>
    <w:rsid w:val="00274AD9"/>
    <w:rsid w:val="00275354"/>
    <w:rsid w:val="00277943"/>
    <w:rsid w:val="00277FA2"/>
    <w:rsid w:val="0028010F"/>
    <w:rsid w:val="00280305"/>
    <w:rsid w:val="00280540"/>
    <w:rsid w:val="00282CE5"/>
    <w:rsid w:val="00282EAB"/>
    <w:rsid w:val="00282FAB"/>
    <w:rsid w:val="00283767"/>
    <w:rsid w:val="00283AEA"/>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07FB"/>
    <w:rsid w:val="002B1328"/>
    <w:rsid w:val="002B16B1"/>
    <w:rsid w:val="002B2775"/>
    <w:rsid w:val="002B27DF"/>
    <w:rsid w:val="002B3390"/>
    <w:rsid w:val="002B3B71"/>
    <w:rsid w:val="002B445C"/>
    <w:rsid w:val="002B4C8E"/>
    <w:rsid w:val="002B4E92"/>
    <w:rsid w:val="002B5892"/>
    <w:rsid w:val="002B5B47"/>
    <w:rsid w:val="002B70D9"/>
    <w:rsid w:val="002B7B42"/>
    <w:rsid w:val="002B7C62"/>
    <w:rsid w:val="002B7D5F"/>
    <w:rsid w:val="002C0723"/>
    <w:rsid w:val="002C09DA"/>
    <w:rsid w:val="002C205D"/>
    <w:rsid w:val="002C2B5C"/>
    <w:rsid w:val="002C324D"/>
    <w:rsid w:val="002C35E7"/>
    <w:rsid w:val="002C40E0"/>
    <w:rsid w:val="002C40E7"/>
    <w:rsid w:val="002C41B7"/>
    <w:rsid w:val="002C450E"/>
    <w:rsid w:val="002C4665"/>
    <w:rsid w:val="002C4B3F"/>
    <w:rsid w:val="002C552B"/>
    <w:rsid w:val="002C6F74"/>
    <w:rsid w:val="002C6FE8"/>
    <w:rsid w:val="002C78E4"/>
    <w:rsid w:val="002D03F2"/>
    <w:rsid w:val="002D1213"/>
    <w:rsid w:val="002D1953"/>
    <w:rsid w:val="002D1F85"/>
    <w:rsid w:val="002D20AF"/>
    <w:rsid w:val="002D2924"/>
    <w:rsid w:val="002D2C45"/>
    <w:rsid w:val="002D3999"/>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2B90"/>
    <w:rsid w:val="002F2E86"/>
    <w:rsid w:val="002F36A1"/>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6FB3"/>
    <w:rsid w:val="00307760"/>
    <w:rsid w:val="0031016F"/>
    <w:rsid w:val="003111E6"/>
    <w:rsid w:val="00311F84"/>
    <w:rsid w:val="003168A5"/>
    <w:rsid w:val="003169E5"/>
    <w:rsid w:val="00317082"/>
    <w:rsid w:val="003174DD"/>
    <w:rsid w:val="003175CD"/>
    <w:rsid w:val="00317822"/>
    <w:rsid w:val="00317854"/>
    <w:rsid w:val="00320302"/>
    <w:rsid w:val="00320DB2"/>
    <w:rsid w:val="00320DBD"/>
    <w:rsid w:val="003215D1"/>
    <w:rsid w:val="00322064"/>
    <w:rsid w:val="0032241D"/>
    <w:rsid w:val="00323333"/>
    <w:rsid w:val="003239EF"/>
    <w:rsid w:val="00324151"/>
    <w:rsid w:val="0032492A"/>
    <w:rsid w:val="00324B06"/>
    <w:rsid w:val="00324F07"/>
    <w:rsid w:val="003253B8"/>
    <w:rsid w:val="003278E2"/>
    <w:rsid w:val="00330AA7"/>
    <w:rsid w:val="00331C0E"/>
    <w:rsid w:val="00332A2E"/>
    <w:rsid w:val="00333159"/>
    <w:rsid w:val="0033384A"/>
    <w:rsid w:val="00334060"/>
    <w:rsid w:val="00334D23"/>
    <w:rsid w:val="00335373"/>
    <w:rsid w:val="00335733"/>
    <w:rsid w:val="00336828"/>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511D"/>
    <w:rsid w:val="003754C0"/>
    <w:rsid w:val="00377227"/>
    <w:rsid w:val="0038003A"/>
    <w:rsid w:val="0038032A"/>
    <w:rsid w:val="00381756"/>
    <w:rsid w:val="00381BBD"/>
    <w:rsid w:val="00381F64"/>
    <w:rsid w:val="00382233"/>
    <w:rsid w:val="003825FA"/>
    <w:rsid w:val="00383665"/>
    <w:rsid w:val="00385219"/>
    <w:rsid w:val="00385D8F"/>
    <w:rsid w:val="00385DB0"/>
    <w:rsid w:val="003867FD"/>
    <w:rsid w:val="003868FA"/>
    <w:rsid w:val="00387E4E"/>
    <w:rsid w:val="0039058A"/>
    <w:rsid w:val="00390A39"/>
    <w:rsid w:val="00390DD0"/>
    <w:rsid w:val="00391D80"/>
    <w:rsid w:val="00391E8B"/>
    <w:rsid w:val="00392BB5"/>
    <w:rsid w:val="00392C28"/>
    <w:rsid w:val="00392D02"/>
    <w:rsid w:val="00393108"/>
    <w:rsid w:val="003939F7"/>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62A"/>
    <w:rsid w:val="003C4C7C"/>
    <w:rsid w:val="003C5A35"/>
    <w:rsid w:val="003C5BA2"/>
    <w:rsid w:val="003C5F59"/>
    <w:rsid w:val="003C5F5B"/>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537"/>
    <w:rsid w:val="004447DD"/>
    <w:rsid w:val="004459DC"/>
    <w:rsid w:val="004466A8"/>
    <w:rsid w:val="0044745E"/>
    <w:rsid w:val="00447640"/>
    <w:rsid w:val="00447DC0"/>
    <w:rsid w:val="00451707"/>
    <w:rsid w:val="00451832"/>
    <w:rsid w:val="00451F76"/>
    <w:rsid w:val="00452520"/>
    <w:rsid w:val="00452A28"/>
    <w:rsid w:val="00452FFA"/>
    <w:rsid w:val="00453061"/>
    <w:rsid w:val="0045316D"/>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70547"/>
    <w:rsid w:val="004712E6"/>
    <w:rsid w:val="0047219F"/>
    <w:rsid w:val="00473EC4"/>
    <w:rsid w:val="00474323"/>
    <w:rsid w:val="00474EF0"/>
    <w:rsid w:val="00475AA6"/>
    <w:rsid w:val="00476129"/>
    <w:rsid w:val="0047624D"/>
    <w:rsid w:val="00476361"/>
    <w:rsid w:val="004765F1"/>
    <w:rsid w:val="00476F83"/>
    <w:rsid w:val="004773C7"/>
    <w:rsid w:val="0047769E"/>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5278"/>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6D3B"/>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6803"/>
    <w:rsid w:val="00547510"/>
    <w:rsid w:val="00551CFB"/>
    <w:rsid w:val="00551E15"/>
    <w:rsid w:val="00551E2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C1E"/>
    <w:rsid w:val="005741CA"/>
    <w:rsid w:val="005741DA"/>
    <w:rsid w:val="00574205"/>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6DCF"/>
    <w:rsid w:val="005E71E9"/>
    <w:rsid w:val="005E740D"/>
    <w:rsid w:val="005E7444"/>
    <w:rsid w:val="005E7ADE"/>
    <w:rsid w:val="005F2856"/>
    <w:rsid w:val="005F2B10"/>
    <w:rsid w:val="005F2CE2"/>
    <w:rsid w:val="005F4FFD"/>
    <w:rsid w:val="005F6DD3"/>
    <w:rsid w:val="005F7E86"/>
    <w:rsid w:val="006014FC"/>
    <w:rsid w:val="00601FF7"/>
    <w:rsid w:val="0060225A"/>
    <w:rsid w:val="00604115"/>
    <w:rsid w:val="0060442A"/>
    <w:rsid w:val="0060450A"/>
    <w:rsid w:val="00604E00"/>
    <w:rsid w:val="00604E90"/>
    <w:rsid w:val="00605768"/>
    <w:rsid w:val="00606C53"/>
    <w:rsid w:val="00607816"/>
    <w:rsid w:val="00607C59"/>
    <w:rsid w:val="006106EA"/>
    <w:rsid w:val="00610A8F"/>
    <w:rsid w:val="00610E80"/>
    <w:rsid w:val="00612F08"/>
    <w:rsid w:val="00613057"/>
    <w:rsid w:val="00613632"/>
    <w:rsid w:val="00613D62"/>
    <w:rsid w:val="0061411F"/>
    <w:rsid w:val="00614252"/>
    <w:rsid w:val="0061457C"/>
    <w:rsid w:val="00615BE0"/>
    <w:rsid w:val="00616294"/>
    <w:rsid w:val="0061732A"/>
    <w:rsid w:val="00617356"/>
    <w:rsid w:val="00620FC4"/>
    <w:rsid w:val="00621160"/>
    <w:rsid w:val="00621C6E"/>
    <w:rsid w:val="006222C2"/>
    <w:rsid w:val="00623C87"/>
    <w:rsid w:val="006249DB"/>
    <w:rsid w:val="00624D5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2A8F"/>
    <w:rsid w:val="006643E5"/>
    <w:rsid w:val="0066567A"/>
    <w:rsid w:val="00665EFB"/>
    <w:rsid w:val="00666042"/>
    <w:rsid w:val="00666EE9"/>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6F11"/>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95D2B"/>
    <w:rsid w:val="006A226D"/>
    <w:rsid w:val="006A2C7A"/>
    <w:rsid w:val="006A3143"/>
    <w:rsid w:val="006A5150"/>
    <w:rsid w:val="006A5685"/>
    <w:rsid w:val="006A61AA"/>
    <w:rsid w:val="006A6D4C"/>
    <w:rsid w:val="006A6EEF"/>
    <w:rsid w:val="006B02F5"/>
    <w:rsid w:val="006B2E47"/>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234"/>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5B41"/>
    <w:rsid w:val="006E646C"/>
    <w:rsid w:val="006E6673"/>
    <w:rsid w:val="006E73CF"/>
    <w:rsid w:val="006E789D"/>
    <w:rsid w:val="006F07B0"/>
    <w:rsid w:val="006F12D9"/>
    <w:rsid w:val="006F1930"/>
    <w:rsid w:val="006F204B"/>
    <w:rsid w:val="006F39A8"/>
    <w:rsid w:val="006F4183"/>
    <w:rsid w:val="006F434E"/>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03A1"/>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2AAD"/>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6DBD"/>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AF6"/>
    <w:rsid w:val="00836D3A"/>
    <w:rsid w:val="00837F6F"/>
    <w:rsid w:val="0084001E"/>
    <w:rsid w:val="00841728"/>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6D5E"/>
    <w:rsid w:val="00857BEE"/>
    <w:rsid w:val="00857D9E"/>
    <w:rsid w:val="00857EF0"/>
    <w:rsid w:val="00860FA3"/>
    <w:rsid w:val="00861894"/>
    <w:rsid w:val="00862317"/>
    <w:rsid w:val="008625E9"/>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D46"/>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133"/>
    <w:rsid w:val="008D1748"/>
    <w:rsid w:val="008D17E7"/>
    <w:rsid w:val="008D2939"/>
    <w:rsid w:val="008D2DC4"/>
    <w:rsid w:val="008D314D"/>
    <w:rsid w:val="008D3F8A"/>
    <w:rsid w:val="008D4FE1"/>
    <w:rsid w:val="008D5642"/>
    <w:rsid w:val="008D7E48"/>
    <w:rsid w:val="008E0819"/>
    <w:rsid w:val="008E20AB"/>
    <w:rsid w:val="008E2FC1"/>
    <w:rsid w:val="008E33F4"/>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767"/>
    <w:rsid w:val="00901B09"/>
    <w:rsid w:val="00901FD3"/>
    <w:rsid w:val="00902156"/>
    <w:rsid w:val="00903068"/>
    <w:rsid w:val="009038F6"/>
    <w:rsid w:val="00903C70"/>
    <w:rsid w:val="00903FC0"/>
    <w:rsid w:val="0090415B"/>
    <w:rsid w:val="00906566"/>
    <w:rsid w:val="0090659D"/>
    <w:rsid w:val="00906C1C"/>
    <w:rsid w:val="0090724B"/>
    <w:rsid w:val="0090734A"/>
    <w:rsid w:val="009076A3"/>
    <w:rsid w:val="00910358"/>
    <w:rsid w:val="009104B4"/>
    <w:rsid w:val="0091053B"/>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2E30"/>
    <w:rsid w:val="00923450"/>
    <w:rsid w:val="00924DCE"/>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F9A"/>
    <w:rsid w:val="00946C29"/>
    <w:rsid w:val="009506E5"/>
    <w:rsid w:val="00952935"/>
    <w:rsid w:val="009541E7"/>
    <w:rsid w:val="009546C0"/>
    <w:rsid w:val="00954C82"/>
    <w:rsid w:val="00955C4C"/>
    <w:rsid w:val="00956BE1"/>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4A45"/>
    <w:rsid w:val="0097524A"/>
    <w:rsid w:val="00975872"/>
    <w:rsid w:val="00976461"/>
    <w:rsid w:val="00976A60"/>
    <w:rsid w:val="009771C5"/>
    <w:rsid w:val="00981062"/>
    <w:rsid w:val="00981B51"/>
    <w:rsid w:val="00982261"/>
    <w:rsid w:val="00982414"/>
    <w:rsid w:val="00982749"/>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6F7"/>
    <w:rsid w:val="009D06F8"/>
    <w:rsid w:val="009D0F89"/>
    <w:rsid w:val="009D1BC6"/>
    <w:rsid w:val="009D2105"/>
    <w:rsid w:val="009D25E8"/>
    <w:rsid w:val="009D292E"/>
    <w:rsid w:val="009E0DEA"/>
    <w:rsid w:val="009E32EB"/>
    <w:rsid w:val="009E3F93"/>
    <w:rsid w:val="009E48D8"/>
    <w:rsid w:val="009E61CD"/>
    <w:rsid w:val="009E7BE6"/>
    <w:rsid w:val="009E7C3E"/>
    <w:rsid w:val="009F00B2"/>
    <w:rsid w:val="009F010C"/>
    <w:rsid w:val="009F06D5"/>
    <w:rsid w:val="009F0C62"/>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440"/>
    <w:rsid w:val="00A10746"/>
    <w:rsid w:val="00A11795"/>
    <w:rsid w:val="00A1236A"/>
    <w:rsid w:val="00A1310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6012"/>
    <w:rsid w:val="00A27666"/>
    <w:rsid w:val="00A30EB1"/>
    <w:rsid w:val="00A31252"/>
    <w:rsid w:val="00A31463"/>
    <w:rsid w:val="00A3249E"/>
    <w:rsid w:val="00A332A3"/>
    <w:rsid w:val="00A3349B"/>
    <w:rsid w:val="00A33A86"/>
    <w:rsid w:val="00A33C2B"/>
    <w:rsid w:val="00A34654"/>
    <w:rsid w:val="00A35145"/>
    <w:rsid w:val="00A364E2"/>
    <w:rsid w:val="00A36C6B"/>
    <w:rsid w:val="00A36D67"/>
    <w:rsid w:val="00A40C29"/>
    <w:rsid w:val="00A40F80"/>
    <w:rsid w:val="00A41CC7"/>
    <w:rsid w:val="00A43429"/>
    <w:rsid w:val="00A44102"/>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73E"/>
    <w:rsid w:val="00A75A8F"/>
    <w:rsid w:val="00A772AD"/>
    <w:rsid w:val="00A773B1"/>
    <w:rsid w:val="00A778CA"/>
    <w:rsid w:val="00A77E7E"/>
    <w:rsid w:val="00A802F0"/>
    <w:rsid w:val="00A8079D"/>
    <w:rsid w:val="00A80AF8"/>
    <w:rsid w:val="00A814D8"/>
    <w:rsid w:val="00A81531"/>
    <w:rsid w:val="00A81A78"/>
    <w:rsid w:val="00A81F9E"/>
    <w:rsid w:val="00A829C7"/>
    <w:rsid w:val="00A830AA"/>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0740"/>
    <w:rsid w:val="00AA21EC"/>
    <w:rsid w:val="00AA3062"/>
    <w:rsid w:val="00AA3580"/>
    <w:rsid w:val="00AA38CB"/>
    <w:rsid w:val="00AA568A"/>
    <w:rsid w:val="00AA5937"/>
    <w:rsid w:val="00AA5C25"/>
    <w:rsid w:val="00AA5EC1"/>
    <w:rsid w:val="00AA66E2"/>
    <w:rsid w:val="00AA6B24"/>
    <w:rsid w:val="00AA6DE4"/>
    <w:rsid w:val="00AA71B5"/>
    <w:rsid w:val="00AA7AAB"/>
    <w:rsid w:val="00AA7C84"/>
    <w:rsid w:val="00AB06CD"/>
    <w:rsid w:val="00AB0C08"/>
    <w:rsid w:val="00AB11BB"/>
    <w:rsid w:val="00AB1873"/>
    <w:rsid w:val="00AB2586"/>
    <w:rsid w:val="00AB36F6"/>
    <w:rsid w:val="00AB3CE1"/>
    <w:rsid w:val="00AB4104"/>
    <w:rsid w:val="00AB41F0"/>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3B0"/>
    <w:rsid w:val="00AC4E5D"/>
    <w:rsid w:val="00AC533F"/>
    <w:rsid w:val="00AC5527"/>
    <w:rsid w:val="00AC5FDF"/>
    <w:rsid w:val="00AC6476"/>
    <w:rsid w:val="00AC6910"/>
    <w:rsid w:val="00AC6BB9"/>
    <w:rsid w:val="00AD03A9"/>
    <w:rsid w:val="00AD0E09"/>
    <w:rsid w:val="00AD2848"/>
    <w:rsid w:val="00AD33A5"/>
    <w:rsid w:val="00AD4067"/>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7F"/>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0C09"/>
    <w:rsid w:val="00B71C8C"/>
    <w:rsid w:val="00B72C72"/>
    <w:rsid w:val="00B74A9A"/>
    <w:rsid w:val="00B74FC8"/>
    <w:rsid w:val="00B75677"/>
    <w:rsid w:val="00B75D46"/>
    <w:rsid w:val="00B762B9"/>
    <w:rsid w:val="00B76A79"/>
    <w:rsid w:val="00B76BF3"/>
    <w:rsid w:val="00B77CA1"/>
    <w:rsid w:val="00B81517"/>
    <w:rsid w:val="00B81D48"/>
    <w:rsid w:val="00B831CA"/>
    <w:rsid w:val="00B835EA"/>
    <w:rsid w:val="00B837B0"/>
    <w:rsid w:val="00B84615"/>
    <w:rsid w:val="00B84AE9"/>
    <w:rsid w:val="00B84E75"/>
    <w:rsid w:val="00B86A2D"/>
    <w:rsid w:val="00B9161B"/>
    <w:rsid w:val="00B91976"/>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6735"/>
    <w:rsid w:val="00BB03A0"/>
    <w:rsid w:val="00BB0783"/>
    <w:rsid w:val="00BB0E0C"/>
    <w:rsid w:val="00BB1474"/>
    <w:rsid w:val="00BB16CF"/>
    <w:rsid w:val="00BB2326"/>
    <w:rsid w:val="00BB2F77"/>
    <w:rsid w:val="00BB43CD"/>
    <w:rsid w:val="00BB4413"/>
    <w:rsid w:val="00BB46E6"/>
    <w:rsid w:val="00BB4D3F"/>
    <w:rsid w:val="00BB4F41"/>
    <w:rsid w:val="00BB6221"/>
    <w:rsid w:val="00BB6390"/>
    <w:rsid w:val="00BB65CE"/>
    <w:rsid w:val="00BB675A"/>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999"/>
    <w:rsid w:val="00BF2A50"/>
    <w:rsid w:val="00BF2D84"/>
    <w:rsid w:val="00BF3647"/>
    <w:rsid w:val="00BF3A96"/>
    <w:rsid w:val="00BF3EA7"/>
    <w:rsid w:val="00BF443B"/>
    <w:rsid w:val="00BF6A17"/>
    <w:rsid w:val="00BF6EC2"/>
    <w:rsid w:val="00BF7C20"/>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3636"/>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3C8D"/>
    <w:rsid w:val="00C55446"/>
    <w:rsid w:val="00C55F6D"/>
    <w:rsid w:val="00C570D7"/>
    <w:rsid w:val="00C60303"/>
    <w:rsid w:val="00C6044A"/>
    <w:rsid w:val="00C61254"/>
    <w:rsid w:val="00C61B82"/>
    <w:rsid w:val="00C61CA8"/>
    <w:rsid w:val="00C62DE7"/>
    <w:rsid w:val="00C6320D"/>
    <w:rsid w:val="00C63E97"/>
    <w:rsid w:val="00C64FCB"/>
    <w:rsid w:val="00C65464"/>
    <w:rsid w:val="00C656DF"/>
    <w:rsid w:val="00C65B2A"/>
    <w:rsid w:val="00C65C50"/>
    <w:rsid w:val="00C65C68"/>
    <w:rsid w:val="00C65FFB"/>
    <w:rsid w:val="00C66927"/>
    <w:rsid w:val="00C66BF0"/>
    <w:rsid w:val="00C672BC"/>
    <w:rsid w:val="00C67664"/>
    <w:rsid w:val="00C67BF3"/>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77DBE"/>
    <w:rsid w:val="00C801D0"/>
    <w:rsid w:val="00C80ADD"/>
    <w:rsid w:val="00C81A40"/>
    <w:rsid w:val="00C81E11"/>
    <w:rsid w:val="00C82373"/>
    <w:rsid w:val="00C8369A"/>
    <w:rsid w:val="00C83752"/>
    <w:rsid w:val="00C854C0"/>
    <w:rsid w:val="00C8610B"/>
    <w:rsid w:val="00C86549"/>
    <w:rsid w:val="00C8701A"/>
    <w:rsid w:val="00C87703"/>
    <w:rsid w:val="00C910BB"/>
    <w:rsid w:val="00C92583"/>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4BA"/>
    <w:rsid w:val="00D0688F"/>
    <w:rsid w:val="00D07DA4"/>
    <w:rsid w:val="00D07F0F"/>
    <w:rsid w:val="00D11629"/>
    <w:rsid w:val="00D117F7"/>
    <w:rsid w:val="00D11B60"/>
    <w:rsid w:val="00D1492D"/>
    <w:rsid w:val="00D1536C"/>
    <w:rsid w:val="00D165D4"/>
    <w:rsid w:val="00D16600"/>
    <w:rsid w:val="00D17884"/>
    <w:rsid w:val="00D17F13"/>
    <w:rsid w:val="00D2030A"/>
    <w:rsid w:val="00D222B2"/>
    <w:rsid w:val="00D222FD"/>
    <w:rsid w:val="00D22CA0"/>
    <w:rsid w:val="00D2317F"/>
    <w:rsid w:val="00D23700"/>
    <w:rsid w:val="00D237C5"/>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705"/>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27F4"/>
    <w:rsid w:val="00D74182"/>
    <w:rsid w:val="00D7529D"/>
    <w:rsid w:val="00D752BA"/>
    <w:rsid w:val="00D755F6"/>
    <w:rsid w:val="00D75E52"/>
    <w:rsid w:val="00D76E30"/>
    <w:rsid w:val="00D77347"/>
    <w:rsid w:val="00D779BD"/>
    <w:rsid w:val="00D77FD5"/>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B70F5"/>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197"/>
    <w:rsid w:val="00DE6254"/>
    <w:rsid w:val="00DE6446"/>
    <w:rsid w:val="00DE6779"/>
    <w:rsid w:val="00DE7268"/>
    <w:rsid w:val="00DE7272"/>
    <w:rsid w:val="00DE7392"/>
    <w:rsid w:val="00DE7ED9"/>
    <w:rsid w:val="00DF035D"/>
    <w:rsid w:val="00DF0DA4"/>
    <w:rsid w:val="00DF2311"/>
    <w:rsid w:val="00DF4F30"/>
    <w:rsid w:val="00DF51A8"/>
    <w:rsid w:val="00DF5B6D"/>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5C"/>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1D1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078"/>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122A"/>
    <w:rsid w:val="00EB22A2"/>
    <w:rsid w:val="00EB267D"/>
    <w:rsid w:val="00EB2DBC"/>
    <w:rsid w:val="00EB376D"/>
    <w:rsid w:val="00EB396B"/>
    <w:rsid w:val="00EB3D76"/>
    <w:rsid w:val="00EB548A"/>
    <w:rsid w:val="00EB665B"/>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408"/>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3815"/>
    <w:rsid w:val="00EE4DB2"/>
    <w:rsid w:val="00EE5380"/>
    <w:rsid w:val="00EE5789"/>
    <w:rsid w:val="00EE6155"/>
    <w:rsid w:val="00EE6189"/>
    <w:rsid w:val="00EE61A4"/>
    <w:rsid w:val="00EE65C7"/>
    <w:rsid w:val="00EF0D88"/>
    <w:rsid w:val="00EF1A54"/>
    <w:rsid w:val="00EF1C8F"/>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6D31"/>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618E"/>
    <w:rsid w:val="00F6194E"/>
    <w:rsid w:val="00F63D42"/>
    <w:rsid w:val="00F65077"/>
    <w:rsid w:val="00F6526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77FEA"/>
    <w:rsid w:val="00F805F5"/>
    <w:rsid w:val="00F81C0A"/>
    <w:rsid w:val="00F81DB2"/>
    <w:rsid w:val="00F8275E"/>
    <w:rsid w:val="00F82A1A"/>
    <w:rsid w:val="00F84232"/>
    <w:rsid w:val="00F8545F"/>
    <w:rsid w:val="00F86547"/>
    <w:rsid w:val="00F86C1F"/>
    <w:rsid w:val="00F90B84"/>
    <w:rsid w:val="00F91100"/>
    <w:rsid w:val="00F916E9"/>
    <w:rsid w:val="00F91904"/>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61"/>
    <w:rsid w:val="00FC6FD6"/>
    <w:rsid w:val="00FC7D9D"/>
    <w:rsid w:val="00FD0029"/>
    <w:rsid w:val="00FD1365"/>
    <w:rsid w:val="00FD184C"/>
    <w:rsid w:val="00FD268B"/>
    <w:rsid w:val="00FD2F4D"/>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696F"/>
    <w:rsid w:val="00FF72E7"/>
    <w:rsid w:val="00FF7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8358">
      <w:bodyDiv w:val="1"/>
      <w:marLeft w:val="0"/>
      <w:marRight w:val="0"/>
      <w:marTop w:val="0"/>
      <w:marBottom w:val="0"/>
      <w:divBdr>
        <w:top w:val="none" w:sz="0" w:space="0" w:color="auto"/>
        <w:left w:val="none" w:sz="0" w:space="0" w:color="auto"/>
        <w:bottom w:val="none" w:sz="0" w:space="0" w:color="auto"/>
        <w:right w:val="none" w:sz="0" w:space="0" w:color="auto"/>
      </w:divBdr>
    </w:div>
    <w:div w:id="160313824">
      <w:bodyDiv w:val="1"/>
      <w:marLeft w:val="0"/>
      <w:marRight w:val="0"/>
      <w:marTop w:val="0"/>
      <w:marBottom w:val="0"/>
      <w:divBdr>
        <w:top w:val="none" w:sz="0" w:space="0" w:color="auto"/>
        <w:left w:val="none" w:sz="0" w:space="0" w:color="auto"/>
        <w:bottom w:val="none" w:sz="0" w:space="0" w:color="auto"/>
        <w:right w:val="none" w:sz="0" w:space="0" w:color="auto"/>
      </w:divBdr>
    </w:div>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781729879">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97629402">
      <w:bodyDiv w:val="1"/>
      <w:marLeft w:val="0"/>
      <w:marRight w:val="0"/>
      <w:marTop w:val="0"/>
      <w:marBottom w:val="0"/>
      <w:divBdr>
        <w:top w:val="none" w:sz="0" w:space="0" w:color="auto"/>
        <w:left w:val="none" w:sz="0" w:space="0" w:color="auto"/>
        <w:bottom w:val="none" w:sz="0" w:space="0" w:color="auto"/>
        <w:right w:val="none" w:sz="0" w:space="0" w:color="auto"/>
      </w:divBdr>
    </w:div>
    <w:div w:id="169530495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893692514">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2959</Words>
  <Characters>16279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6</cp:revision>
  <cp:lastPrinted>2017-03-18T23:43:00Z</cp:lastPrinted>
  <dcterms:created xsi:type="dcterms:W3CDTF">2017-08-27T22:57:00Z</dcterms:created>
  <dcterms:modified xsi:type="dcterms:W3CDTF">2017-09-29T17:41:00Z</dcterms:modified>
</cp:coreProperties>
</file>